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A91E" w14:textId="22FFE9BF" w:rsidR="00B36AF8" w:rsidRPr="00216A62" w:rsidRDefault="00CC0399" w:rsidP="00B36AF8">
      <w:pPr>
        <w:suppressAutoHyphens/>
        <w:jc w:val="center"/>
        <w:rPr>
          <w:rFonts w:cstheme="minorHAnsi"/>
          <w:b/>
          <w:bCs/>
        </w:rPr>
      </w:pPr>
      <w:bookmarkStart w:id="0" w:name="_Hlk82004994"/>
      <w:r w:rsidRPr="00216A62">
        <w:rPr>
          <w:rFonts w:cstheme="minorHAnsi"/>
          <w:b/>
          <w:bCs/>
        </w:rPr>
        <w:t>Young and Talented</w:t>
      </w:r>
      <w:r w:rsidR="00471B1D" w:rsidRPr="00216A62">
        <w:rPr>
          <w:rFonts w:cstheme="minorHAnsi"/>
          <w:b/>
          <w:bCs/>
        </w:rPr>
        <w:t xml:space="preserve"> Grant</w:t>
      </w:r>
      <w:r w:rsidR="00161211" w:rsidRPr="00216A62">
        <w:rPr>
          <w:rFonts w:cstheme="minorHAnsi"/>
          <w:b/>
          <w:bCs/>
        </w:rPr>
        <w:t>s</w:t>
      </w:r>
      <w:r w:rsidR="00B36AF8" w:rsidRPr="00216A62">
        <w:rPr>
          <w:rFonts w:cstheme="minorHAnsi"/>
          <w:b/>
          <w:bCs/>
        </w:rPr>
        <w:t xml:space="preserve"> </w:t>
      </w:r>
      <w:r w:rsidR="00D41369" w:rsidRPr="00216A62">
        <w:rPr>
          <w:rFonts w:cstheme="minorHAnsi"/>
          <w:b/>
          <w:bCs/>
        </w:rPr>
        <w:t>202</w:t>
      </w:r>
      <w:r w:rsidR="00746F32">
        <w:rPr>
          <w:rFonts w:cstheme="minorHAnsi"/>
          <w:b/>
          <w:bCs/>
        </w:rPr>
        <w:t>5</w:t>
      </w:r>
    </w:p>
    <w:bookmarkEnd w:id="0"/>
    <w:p w14:paraId="319597E6" w14:textId="6285E33D" w:rsidR="00B36AF8" w:rsidRPr="00216A62" w:rsidRDefault="00B36AF8" w:rsidP="00B36AF8">
      <w:pPr>
        <w:suppressAutoHyphens/>
        <w:jc w:val="center"/>
        <w:rPr>
          <w:rFonts w:cstheme="minorHAnsi"/>
          <w:b/>
          <w:bCs/>
        </w:rPr>
      </w:pPr>
      <w:r w:rsidRPr="00216A62">
        <w:rPr>
          <w:rFonts w:cstheme="minorHAnsi"/>
          <w:b/>
          <w:bCs/>
        </w:rPr>
        <w:t>Guidance Notes</w:t>
      </w:r>
    </w:p>
    <w:p w14:paraId="785887AA" w14:textId="4E17B1C8" w:rsidR="00CC0399" w:rsidRPr="00216A62" w:rsidRDefault="00B36AF8" w:rsidP="00B36AF8">
      <w:pPr>
        <w:suppressAutoHyphens/>
        <w:jc w:val="both"/>
        <w:rPr>
          <w:rFonts w:cstheme="minorHAnsi"/>
        </w:rPr>
      </w:pPr>
      <w:r w:rsidRPr="00216A62">
        <w:rPr>
          <w:rFonts w:cstheme="minorHAnsi"/>
          <w:b/>
          <w:bCs/>
        </w:rPr>
        <w:t xml:space="preserve">Please read the guidance below carefully. </w:t>
      </w:r>
      <w:r w:rsidR="00CC0399" w:rsidRPr="00216A62">
        <w:rPr>
          <w:rFonts w:cstheme="minorHAnsi"/>
        </w:rPr>
        <w:t xml:space="preserve">We </w:t>
      </w:r>
      <w:r w:rsidRPr="00216A62">
        <w:rPr>
          <w:rFonts w:cstheme="minorHAnsi"/>
        </w:rPr>
        <w:t>always receive a high number of applications that do not meet our grant guidance.</w:t>
      </w:r>
      <w:r w:rsidR="0077674B" w:rsidRPr="00216A62">
        <w:rPr>
          <w:rFonts w:cstheme="minorHAnsi"/>
        </w:rPr>
        <w:t xml:space="preserve"> </w:t>
      </w:r>
      <w:r w:rsidRPr="00216A62">
        <w:rPr>
          <w:rFonts w:cstheme="minorHAnsi"/>
        </w:rPr>
        <w:t>To ensure you do not waste time on an application that is not eligible we strongly recommend you read the grant guidance</w:t>
      </w:r>
      <w:r w:rsidR="008F73F8" w:rsidRPr="00216A62">
        <w:rPr>
          <w:rFonts w:cstheme="minorHAnsi"/>
        </w:rPr>
        <w:t xml:space="preserve"> and</w:t>
      </w:r>
      <w:r w:rsidRPr="00216A62">
        <w:rPr>
          <w:rFonts w:cstheme="minorHAnsi"/>
        </w:rPr>
        <w:t xml:space="preserve"> application form before deciding to submit. If you are in any doubt as to whether </w:t>
      </w:r>
      <w:r w:rsidR="00CC0399" w:rsidRPr="00216A62">
        <w:rPr>
          <w:rFonts w:cstheme="minorHAnsi"/>
        </w:rPr>
        <w:t>you</w:t>
      </w:r>
      <w:r w:rsidRPr="00216A62">
        <w:rPr>
          <w:rFonts w:cstheme="minorHAnsi"/>
        </w:rPr>
        <w:t xml:space="preserve"> would be eligible or you have queries then please do contact </w:t>
      </w:r>
      <w:r w:rsidR="00584F19">
        <w:rPr>
          <w:rFonts w:cstheme="minorHAnsi"/>
        </w:rPr>
        <w:t xml:space="preserve">us </w:t>
      </w:r>
      <w:r w:rsidRPr="00216A62">
        <w:rPr>
          <w:rFonts w:cstheme="minorHAnsi"/>
        </w:rPr>
        <w:t xml:space="preserve">for a discussion and we will do our best to help. </w:t>
      </w:r>
      <w:r w:rsidR="004D462D" w:rsidRPr="00216A62">
        <w:rPr>
          <w:rFonts w:cstheme="minorHAnsi"/>
        </w:rPr>
        <w:t xml:space="preserve">We are always happy to </w:t>
      </w:r>
      <w:r w:rsidR="0046107C" w:rsidRPr="00216A62">
        <w:rPr>
          <w:rFonts w:cstheme="minorHAnsi"/>
        </w:rPr>
        <w:t>have a chat.</w:t>
      </w:r>
    </w:p>
    <w:p w14:paraId="50C4303E" w14:textId="41C051D0" w:rsidR="00CD745C" w:rsidRPr="00216A62" w:rsidRDefault="00CD745C" w:rsidP="00B36AF8">
      <w:pPr>
        <w:suppressAutoHyphens/>
        <w:jc w:val="both"/>
        <w:rPr>
          <w:rFonts w:cstheme="minorHAnsi"/>
        </w:rPr>
      </w:pPr>
      <w:r w:rsidRPr="00216A62">
        <w:rPr>
          <w:rFonts w:cstheme="minorHAnsi"/>
          <w:highlight w:val="yellow"/>
        </w:rPr>
        <w:t>Once you have read the guidance please contact Leah Swain on 077</w:t>
      </w:r>
      <w:r w:rsidR="00B318BF" w:rsidRPr="00216A62">
        <w:rPr>
          <w:rFonts w:cstheme="minorHAnsi"/>
          <w:highlight w:val="yellow"/>
        </w:rPr>
        <w:t>24 832982 to talk through your application and request an application form.</w:t>
      </w:r>
      <w:r w:rsidR="00B318BF" w:rsidRPr="00216A62">
        <w:rPr>
          <w:rFonts w:cstheme="minorHAnsi"/>
        </w:rPr>
        <w:t xml:space="preserve"> </w:t>
      </w:r>
    </w:p>
    <w:p w14:paraId="079261E6" w14:textId="3D3E2414" w:rsidR="00B36AF8" w:rsidRPr="00216A62" w:rsidRDefault="00B36AF8" w:rsidP="00B36AF8">
      <w:pPr>
        <w:suppressAutoHyphens/>
        <w:jc w:val="both"/>
        <w:rPr>
          <w:rFonts w:cstheme="minorHAnsi"/>
          <w:b/>
          <w:bCs/>
        </w:rPr>
      </w:pPr>
      <w:r w:rsidRPr="00216A62">
        <w:rPr>
          <w:rFonts w:cstheme="minorHAnsi"/>
          <w:b/>
          <w:bCs/>
        </w:rPr>
        <w:t xml:space="preserve">Purpose of the </w:t>
      </w:r>
      <w:r w:rsidR="00CC0399" w:rsidRPr="00216A62">
        <w:rPr>
          <w:rFonts w:cstheme="minorHAnsi"/>
          <w:b/>
          <w:bCs/>
        </w:rPr>
        <w:t>Young and Talented Fund</w:t>
      </w:r>
      <w:r w:rsidR="00F32E46" w:rsidRPr="00216A62">
        <w:rPr>
          <w:rFonts w:cstheme="minorHAnsi"/>
          <w:b/>
          <w:bCs/>
        </w:rPr>
        <w:t>:</w:t>
      </w:r>
    </w:p>
    <w:p w14:paraId="3FC24062" w14:textId="2E09FB92" w:rsidR="00B36AF8" w:rsidRPr="00216A62" w:rsidRDefault="00465042" w:rsidP="00C63938">
      <w:pPr>
        <w:contextualSpacing/>
        <w:jc w:val="both"/>
        <w:rPr>
          <w:rFonts w:cstheme="minorHAnsi"/>
        </w:rPr>
      </w:pPr>
      <w:r w:rsidRPr="00216A62">
        <w:rPr>
          <w:rFonts w:cstheme="minorHAnsi"/>
        </w:rPr>
        <w:t>Woodsmith</w:t>
      </w:r>
      <w:r w:rsidR="00EA2354" w:rsidRPr="00216A62">
        <w:rPr>
          <w:rFonts w:cstheme="minorHAnsi"/>
        </w:rPr>
        <w:t xml:space="preserve"> Foundation recognises that </w:t>
      </w:r>
      <w:r w:rsidR="00FF0008" w:rsidRPr="00216A62">
        <w:rPr>
          <w:rFonts w:cstheme="minorHAnsi"/>
        </w:rPr>
        <w:t>talented young people</w:t>
      </w:r>
      <w:r w:rsidR="0077674B" w:rsidRPr="00216A62">
        <w:rPr>
          <w:rFonts w:cstheme="minorHAnsi"/>
        </w:rPr>
        <w:t xml:space="preserve"> </w:t>
      </w:r>
      <w:r w:rsidR="00FF0008" w:rsidRPr="00216A62">
        <w:rPr>
          <w:rFonts w:cstheme="minorHAnsi"/>
        </w:rPr>
        <w:t>can often face barriers</w:t>
      </w:r>
      <w:r w:rsidR="003561CD" w:rsidRPr="00216A62">
        <w:rPr>
          <w:rFonts w:cstheme="minorHAnsi"/>
        </w:rPr>
        <w:t xml:space="preserve"> to reaching their potential</w:t>
      </w:r>
      <w:r w:rsidR="006C45B8" w:rsidRPr="00216A62">
        <w:rPr>
          <w:rFonts w:cstheme="minorHAnsi"/>
        </w:rPr>
        <w:t xml:space="preserve"> </w:t>
      </w:r>
      <w:r w:rsidR="00FF0008" w:rsidRPr="00216A62">
        <w:rPr>
          <w:rFonts w:cstheme="minorHAnsi"/>
        </w:rPr>
        <w:t xml:space="preserve">due to lacking the </w:t>
      </w:r>
      <w:r w:rsidR="00584F19">
        <w:rPr>
          <w:rFonts w:cstheme="minorHAnsi"/>
        </w:rPr>
        <w:t xml:space="preserve">money they need </w:t>
      </w:r>
      <w:r w:rsidR="006C45B8" w:rsidRPr="00216A62">
        <w:rPr>
          <w:rFonts w:cstheme="minorHAnsi"/>
        </w:rPr>
        <w:t xml:space="preserve">to </w:t>
      </w:r>
      <w:r w:rsidR="003561CD" w:rsidRPr="00216A62">
        <w:rPr>
          <w:rFonts w:cstheme="minorHAnsi"/>
        </w:rPr>
        <w:t>progress</w:t>
      </w:r>
      <w:r w:rsidR="006C45B8" w:rsidRPr="00216A62">
        <w:rPr>
          <w:rFonts w:cstheme="minorHAnsi"/>
        </w:rPr>
        <w:t xml:space="preserve"> in their </w:t>
      </w:r>
      <w:r w:rsidR="003B676C" w:rsidRPr="00216A62">
        <w:rPr>
          <w:rFonts w:cstheme="minorHAnsi"/>
        </w:rPr>
        <w:t>specialist</w:t>
      </w:r>
      <w:r w:rsidR="006C45B8" w:rsidRPr="00216A62">
        <w:rPr>
          <w:rFonts w:cstheme="minorHAnsi"/>
        </w:rPr>
        <w:t xml:space="preserve"> subject. </w:t>
      </w:r>
    </w:p>
    <w:p w14:paraId="617A7981" w14:textId="77777777" w:rsidR="00F8365B" w:rsidRPr="00216A62" w:rsidRDefault="00F8365B" w:rsidP="00C63938">
      <w:pPr>
        <w:contextualSpacing/>
        <w:jc w:val="both"/>
        <w:rPr>
          <w:rFonts w:cstheme="minorHAnsi"/>
        </w:rPr>
      </w:pPr>
    </w:p>
    <w:p w14:paraId="76BF8B72" w14:textId="369CEDC1" w:rsidR="00D776FE" w:rsidRPr="00216A62" w:rsidRDefault="00D776FE" w:rsidP="00C63938">
      <w:pPr>
        <w:contextualSpacing/>
        <w:jc w:val="both"/>
        <w:rPr>
          <w:rFonts w:cstheme="minorHAnsi"/>
        </w:rPr>
      </w:pPr>
      <w:r w:rsidRPr="00216A62">
        <w:rPr>
          <w:rFonts w:cstheme="minorHAnsi"/>
        </w:rPr>
        <w:t xml:space="preserve">We understand </w:t>
      </w:r>
      <w:r w:rsidR="00B83C8E" w:rsidRPr="00216A62">
        <w:rPr>
          <w:rFonts w:cstheme="minorHAnsi"/>
        </w:rPr>
        <w:t xml:space="preserve">that </w:t>
      </w:r>
      <w:r w:rsidR="00642A25" w:rsidRPr="00216A62">
        <w:rPr>
          <w:rFonts w:cstheme="minorHAnsi"/>
        </w:rPr>
        <w:t>in many cases,</w:t>
      </w:r>
      <w:r w:rsidR="00293FFC" w:rsidRPr="00216A62">
        <w:rPr>
          <w:rFonts w:cstheme="minorHAnsi"/>
        </w:rPr>
        <w:t xml:space="preserve"> the more </w:t>
      </w:r>
      <w:r w:rsidR="0029196C" w:rsidRPr="00216A62">
        <w:rPr>
          <w:rFonts w:cstheme="minorHAnsi"/>
        </w:rPr>
        <w:t>a</w:t>
      </w:r>
      <w:r w:rsidR="00293FFC" w:rsidRPr="00216A62">
        <w:rPr>
          <w:rFonts w:cstheme="minorHAnsi"/>
        </w:rPr>
        <w:t xml:space="preserve"> young person advances the </w:t>
      </w:r>
      <w:r w:rsidR="00A155CF" w:rsidRPr="00216A62">
        <w:rPr>
          <w:rFonts w:cstheme="minorHAnsi"/>
        </w:rPr>
        <w:t xml:space="preserve">financial pressure upon families and caregivers can </w:t>
      </w:r>
      <w:r w:rsidR="001B32C4" w:rsidRPr="00216A62">
        <w:rPr>
          <w:rFonts w:cstheme="minorHAnsi"/>
        </w:rPr>
        <w:t xml:space="preserve">become increasingly </w:t>
      </w:r>
      <w:r w:rsidR="004E12D1" w:rsidRPr="00216A62">
        <w:rPr>
          <w:rFonts w:cstheme="minorHAnsi"/>
        </w:rPr>
        <w:t>harder to manage</w:t>
      </w:r>
      <w:r w:rsidR="001B32C4" w:rsidRPr="00216A62">
        <w:rPr>
          <w:rFonts w:cstheme="minorHAnsi"/>
        </w:rPr>
        <w:t>.</w:t>
      </w:r>
      <w:r w:rsidR="00642A25" w:rsidRPr="00216A62">
        <w:rPr>
          <w:rFonts w:cstheme="minorHAnsi"/>
        </w:rPr>
        <w:t xml:space="preserve"> </w:t>
      </w:r>
      <w:r w:rsidR="00554035" w:rsidRPr="00216A62">
        <w:rPr>
          <w:rFonts w:cstheme="minorHAnsi"/>
        </w:rPr>
        <w:t xml:space="preserve">For many, </w:t>
      </w:r>
      <w:r w:rsidR="00642A25" w:rsidRPr="00216A62">
        <w:rPr>
          <w:rFonts w:cstheme="minorHAnsi"/>
        </w:rPr>
        <w:t>these costs</w:t>
      </w:r>
      <w:r w:rsidR="00554035" w:rsidRPr="00216A62">
        <w:rPr>
          <w:rFonts w:cstheme="minorHAnsi"/>
        </w:rPr>
        <w:t xml:space="preserve"> can </w:t>
      </w:r>
      <w:r w:rsidR="003561CD" w:rsidRPr="00216A62">
        <w:rPr>
          <w:rFonts w:cstheme="minorHAnsi"/>
        </w:rPr>
        <w:t xml:space="preserve">be difficult to keep up with </w:t>
      </w:r>
      <w:r w:rsidR="00554035" w:rsidRPr="00216A62">
        <w:rPr>
          <w:rFonts w:cstheme="minorHAnsi"/>
        </w:rPr>
        <w:t xml:space="preserve">and </w:t>
      </w:r>
      <w:r w:rsidR="00642A25" w:rsidRPr="00216A62">
        <w:rPr>
          <w:rFonts w:cstheme="minorHAnsi"/>
        </w:rPr>
        <w:t>can result in</w:t>
      </w:r>
      <w:r w:rsidR="00554035" w:rsidRPr="00216A62">
        <w:rPr>
          <w:rFonts w:cstheme="minorHAnsi"/>
        </w:rPr>
        <w:t xml:space="preserve"> </w:t>
      </w:r>
      <w:r w:rsidR="00E360DA" w:rsidRPr="00216A62">
        <w:rPr>
          <w:rFonts w:cstheme="minorHAnsi"/>
        </w:rPr>
        <w:t xml:space="preserve">the </w:t>
      </w:r>
      <w:r w:rsidR="00554035" w:rsidRPr="00216A62">
        <w:rPr>
          <w:rFonts w:cstheme="minorHAnsi"/>
        </w:rPr>
        <w:t xml:space="preserve">young person </w:t>
      </w:r>
      <w:r w:rsidR="00642A25" w:rsidRPr="00216A62">
        <w:rPr>
          <w:rFonts w:cstheme="minorHAnsi"/>
        </w:rPr>
        <w:t>being</w:t>
      </w:r>
      <w:r w:rsidR="00554035" w:rsidRPr="00216A62">
        <w:rPr>
          <w:rFonts w:cstheme="minorHAnsi"/>
        </w:rPr>
        <w:t xml:space="preserve"> unable to pursue their goals and ambitions</w:t>
      </w:r>
      <w:r w:rsidR="00584F19">
        <w:rPr>
          <w:rFonts w:cstheme="minorHAnsi"/>
        </w:rPr>
        <w:t xml:space="preserve">. </w:t>
      </w:r>
      <w:r w:rsidR="00E360DA" w:rsidRPr="00216A62">
        <w:rPr>
          <w:rFonts w:cstheme="minorHAnsi"/>
        </w:rPr>
        <w:t>We also</w:t>
      </w:r>
      <w:r w:rsidR="003561CD" w:rsidRPr="00216A62">
        <w:rPr>
          <w:rFonts w:cstheme="minorHAnsi"/>
        </w:rPr>
        <w:t xml:space="preserve"> know that there are a great deal of other challenges </w:t>
      </w:r>
      <w:r w:rsidR="003B7C1F" w:rsidRPr="00216A62">
        <w:rPr>
          <w:rFonts w:cstheme="minorHAnsi"/>
        </w:rPr>
        <w:t xml:space="preserve">and sacrifices a </w:t>
      </w:r>
      <w:r w:rsidR="00E360DA" w:rsidRPr="00216A62">
        <w:rPr>
          <w:rFonts w:cstheme="minorHAnsi"/>
        </w:rPr>
        <w:t>talented young</w:t>
      </w:r>
      <w:r w:rsidR="003B7C1F" w:rsidRPr="00216A62">
        <w:rPr>
          <w:rFonts w:cstheme="minorHAnsi"/>
        </w:rPr>
        <w:t xml:space="preserve"> person must</w:t>
      </w:r>
      <w:r w:rsidR="003561CD" w:rsidRPr="00216A62">
        <w:rPr>
          <w:rFonts w:cstheme="minorHAnsi"/>
        </w:rPr>
        <w:t xml:space="preserve"> </w:t>
      </w:r>
      <w:r w:rsidR="00F8365B" w:rsidRPr="00216A62">
        <w:rPr>
          <w:rFonts w:cstheme="minorHAnsi"/>
        </w:rPr>
        <w:t>contend with</w:t>
      </w:r>
      <w:r w:rsidR="003B7C1F" w:rsidRPr="00216A62">
        <w:rPr>
          <w:rFonts w:cstheme="minorHAnsi"/>
        </w:rPr>
        <w:t xml:space="preserve"> once a </w:t>
      </w:r>
      <w:r w:rsidR="00642A25" w:rsidRPr="00216A62">
        <w:rPr>
          <w:rFonts w:cstheme="minorHAnsi"/>
        </w:rPr>
        <w:t>dedication</w:t>
      </w:r>
      <w:r w:rsidR="003B7C1F" w:rsidRPr="00216A62">
        <w:rPr>
          <w:rFonts w:cstheme="minorHAnsi"/>
        </w:rPr>
        <w:t xml:space="preserve"> to a subject is made</w:t>
      </w:r>
      <w:r w:rsidR="003E19A2" w:rsidRPr="00216A62">
        <w:rPr>
          <w:rFonts w:cstheme="minorHAnsi"/>
        </w:rPr>
        <w:t>;</w:t>
      </w:r>
      <w:r w:rsidR="003561CD" w:rsidRPr="00216A62">
        <w:rPr>
          <w:rFonts w:cstheme="minorHAnsi"/>
        </w:rPr>
        <w:t xml:space="preserve"> </w:t>
      </w:r>
      <w:r w:rsidR="003B7C1F" w:rsidRPr="00216A62">
        <w:rPr>
          <w:rFonts w:cstheme="minorHAnsi"/>
        </w:rPr>
        <w:t xml:space="preserve">including balancing </w:t>
      </w:r>
      <w:r w:rsidR="003E19A2" w:rsidRPr="00216A62">
        <w:rPr>
          <w:rFonts w:cstheme="minorHAnsi"/>
        </w:rPr>
        <w:t xml:space="preserve">their </w:t>
      </w:r>
      <w:r w:rsidR="003B7C1F" w:rsidRPr="00216A62">
        <w:rPr>
          <w:rFonts w:cstheme="minorHAnsi"/>
        </w:rPr>
        <w:t xml:space="preserve">activities with school </w:t>
      </w:r>
      <w:r w:rsidR="003E19A2" w:rsidRPr="00216A62">
        <w:rPr>
          <w:rFonts w:cstheme="minorHAnsi"/>
        </w:rPr>
        <w:t>work and attendance</w:t>
      </w:r>
      <w:r w:rsidR="003B7C1F" w:rsidRPr="00216A62">
        <w:rPr>
          <w:rFonts w:cstheme="minorHAnsi"/>
        </w:rPr>
        <w:t xml:space="preserve">, a huge </w:t>
      </w:r>
      <w:r w:rsidR="00642A25" w:rsidRPr="00216A62">
        <w:rPr>
          <w:rFonts w:cstheme="minorHAnsi"/>
        </w:rPr>
        <w:t>commitment of time and energy</w:t>
      </w:r>
      <w:r w:rsidR="0077674B" w:rsidRPr="00216A62">
        <w:rPr>
          <w:rFonts w:cstheme="minorHAnsi"/>
        </w:rPr>
        <w:t>,</w:t>
      </w:r>
      <w:r w:rsidR="003B7C1F" w:rsidRPr="00216A62">
        <w:rPr>
          <w:rFonts w:cstheme="minorHAnsi"/>
        </w:rPr>
        <w:t xml:space="preserve"> and missing out on other important </w:t>
      </w:r>
      <w:r w:rsidR="00E360DA" w:rsidRPr="00216A62">
        <w:rPr>
          <w:rFonts w:cstheme="minorHAnsi"/>
        </w:rPr>
        <w:t>experiences</w:t>
      </w:r>
      <w:r w:rsidR="00584F19">
        <w:rPr>
          <w:rFonts w:cstheme="minorHAnsi"/>
        </w:rPr>
        <w:t xml:space="preserve"> and friendships</w:t>
      </w:r>
      <w:r w:rsidR="003B7C1F" w:rsidRPr="00216A62">
        <w:rPr>
          <w:rFonts w:cstheme="minorHAnsi"/>
        </w:rPr>
        <w:t xml:space="preserve"> </w:t>
      </w:r>
      <w:r w:rsidR="00D65DE3" w:rsidRPr="00216A62">
        <w:rPr>
          <w:rFonts w:cstheme="minorHAnsi"/>
        </w:rPr>
        <w:t xml:space="preserve">at the cost of </w:t>
      </w:r>
      <w:r w:rsidR="003B676C" w:rsidRPr="00216A62">
        <w:rPr>
          <w:rFonts w:cstheme="minorHAnsi"/>
        </w:rPr>
        <w:t>pursuing these aspirations</w:t>
      </w:r>
      <w:r w:rsidR="003B7C1F" w:rsidRPr="00216A62">
        <w:rPr>
          <w:rFonts w:cstheme="minorHAnsi"/>
        </w:rPr>
        <w:t>.</w:t>
      </w:r>
    </w:p>
    <w:p w14:paraId="24886E75" w14:textId="77777777" w:rsidR="00F8365B" w:rsidRPr="00216A62" w:rsidRDefault="00F8365B" w:rsidP="00F8365B">
      <w:pPr>
        <w:contextualSpacing/>
        <w:jc w:val="both"/>
        <w:rPr>
          <w:rFonts w:cstheme="minorHAnsi"/>
        </w:rPr>
      </w:pPr>
    </w:p>
    <w:p w14:paraId="1FA17311" w14:textId="1179786F" w:rsidR="00F32E46" w:rsidRPr="00216A62" w:rsidRDefault="00F8365B" w:rsidP="00B83C8E">
      <w:pPr>
        <w:contextualSpacing/>
        <w:jc w:val="both"/>
        <w:rPr>
          <w:rFonts w:cstheme="minorHAnsi"/>
        </w:rPr>
      </w:pPr>
      <w:r w:rsidRPr="00216A62">
        <w:rPr>
          <w:rFonts w:cstheme="minorHAnsi"/>
        </w:rPr>
        <w:t xml:space="preserve">In response, </w:t>
      </w:r>
      <w:r w:rsidR="00465042" w:rsidRPr="00216A62">
        <w:rPr>
          <w:rFonts w:cstheme="minorHAnsi"/>
        </w:rPr>
        <w:t>Woodsmith</w:t>
      </w:r>
      <w:r w:rsidRPr="00216A62">
        <w:rPr>
          <w:rFonts w:cstheme="minorHAnsi"/>
        </w:rPr>
        <w:t xml:space="preserve"> Foundation are </w:t>
      </w:r>
      <w:r w:rsidR="00332EEE" w:rsidRPr="00216A62">
        <w:rPr>
          <w:rFonts w:cstheme="minorHAnsi"/>
        </w:rPr>
        <w:t>pleased</w:t>
      </w:r>
      <w:r w:rsidRPr="00216A62">
        <w:rPr>
          <w:rFonts w:cstheme="minorHAnsi"/>
        </w:rPr>
        <w:t xml:space="preserve"> to</w:t>
      </w:r>
      <w:r w:rsidR="00161211" w:rsidRPr="00216A62">
        <w:rPr>
          <w:rFonts w:cstheme="minorHAnsi"/>
        </w:rPr>
        <w:t xml:space="preserve"> </w:t>
      </w:r>
      <w:r w:rsidR="007825CB">
        <w:rPr>
          <w:rFonts w:cstheme="minorHAnsi"/>
        </w:rPr>
        <w:t xml:space="preserve">re-open for applications for </w:t>
      </w:r>
      <w:r w:rsidRPr="00216A62">
        <w:rPr>
          <w:rFonts w:cstheme="minorHAnsi"/>
        </w:rPr>
        <w:t>Young and Talented</w:t>
      </w:r>
      <w:r w:rsidR="00161211" w:rsidRPr="00216A62">
        <w:rPr>
          <w:rFonts w:cstheme="minorHAnsi"/>
        </w:rPr>
        <w:t xml:space="preserve"> gran</w:t>
      </w:r>
      <w:r w:rsidR="007825CB">
        <w:rPr>
          <w:rFonts w:cstheme="minorHAnsi"/>
        </w:rPr>
        <w:t>ts</w:t>
      </w:r>
      <w:r w:rsidRPr="00216A62">
        <w:rPr>
          <w:rFonts w:cstheme="minorHAnsi"/>
        </w:rPr>
        <w:t xml:space="preserve"> </w:t>
      </w:r>
      <w:r w:rsidR="00332EEE" w:rsidRPr="00216A62">
        <w:rPr>
          <w:rFonts w:cstheme="minorHAnsi"/>
        </w:rPr>
        <w:t xml:space="preserve">from </w:t>
      </w:r>
      <w:r w:rsidR="009E6F6E" w:rsidRPr="00216A62">
        <w:rPr>
          <w:rFonts w:cstheme="minorHAnsi"/>
        </w:rPr>
        <w:t xml:space="preserve">February </w:t>
      </w:r>
      <w:r w:rsidR="00465042" w:rsidRPr="00216A62">
        <w:rPr>
          <w:rFonts w:cstheme="minorHAnsi"/>
        </w:rPr>
        <w:t>202</w:t>
      </w:r>
      <w:r w:rsidR="007825CB">
        <w:rPr>
          <w:rFonts w:cstheme="minorHAnsi"/>
        </w:rPr>
        <w:t>5</w:t>
      </w:r>
      <w:r w:rsidR="00465042" w:rsidRPr="00216A62">
        <w:rPr>
          <w:rFonts w:cstheme="minorHAnsi"/>
        </w:rPr>
        <w:t xml:space="preserve"> </w:t>
      </w:r>
      <w:r w:rsidR="00332EEE" w:rsidRPr="00216A62">
        <w:rPr>
          <w:rFonts w:cstheme="minorHAnsi"/>
        </w:rPr>
        <w:t xml:space="preserve">to </w:t>
      </w:r>
      <w:r w:rsidR="00465042" w:rsidRPr="00216A62">
        <w:rPr>
          <w:rFonts w:cstheme="minorHAnsi"/>
        </w:rPr>
        <w:t xml:space="preserve">the </w:t>
      </w:r>
      <w:r w:rsidR="00161211" w:rsidRPr="00216A62">
        <w:rPr>
          <w:rFonts w:cstheme="minorHAnsi"/>
        </w:rPr>
        <w:t xml:space="preserve">end of </w:t>
      </w:r>
      <w:r w:rsidR="00584F19">
        <w:rPr>
          <w:rFonts w:cstheme="minorHAnsi"/>
        </w:rPr>
        <w:t xml:space="preserve">October </w:t>
      </w:r>
      <w:r w:rsidR="00465042" w:rsidRPr="00216A62">
        <w:rPr>
          <w:rFonts w:cstheme="minorHAnsi"/>
        </w:rPr>
        <w:t>202</w:t>
      </w:r>
      <w:r w:rsidR="007825CB">
        <w:rPr>
          <w:rFonts w:cstheme="minorHAnsi"/>
        </w:rPr>
        <w:t>5</w:t>
      </w:r>
      <w:r w:rsidR="00161211" w:rsidRPr="00216A62">
        <w:rPr>
          <w:rFonts w:cstheme="minorHAnsi"/>
        </w:rPr>
        <w:t xml:space="preserve">. </w:t>
      </w:r>
      <w:r w:rsidRPr="00216A62">
        <w:rPr>
          <w:rFonts w:cstheme="minorHAnsi"/>
        </w:rPr>
        <w:t>The fund</w:t>
      </w:r>
      <w:r w:rsidR="00161211" w:rsidRPr="00216A62">
        <w:rPr>
          <w:rFonts w:cstheme="minorHAnsi"/>
        </w:rPr>
        <w:t xml:space="preserve">ing </w:t>
      </w:r>
      <w:r w:rsidRPr="00216A62">
        <w:rPr>
          <w:rFonts w:cstheme="minorHAnsi"/>
        </w:rPr>
        <w:t xml:space="preserve">will </w:t>
      </w:r>
      <w:r w:rsidRPr="00216A62">
        <w:rPr>
          <w:rFonts w:cstheme="minorHAnsi"/>
          <w:b/>
          <w:bCs/>
        </w:rPr>
        <w:t xml:space="preserve">focus </w:t>
      </w:r>
      <w:r w:rsidR="00584F19">
        <w:rPr>
          <w:rFonts w:cstheme="minorHAnsi"/>
          <w:b/>
          <w:bCs/>
        </w:rPr>
        <w:t>on</w:t>
      </w:r>
      <w:r w:rsidRPr="00216A62">
        <w:rPr>
          <w:rFonts w:cstheme="minorHAnsi"/>
          <w:b/>
          <w:bCs/>
        </w:rPr>
        <w:t xml:space="preserve"> supporting individual children and young people across our area of benefit, who can demonstrate exceptional skill in </w:t>
      </w:r>
      <w:r w:rsidR="001505A7" w:rsidRPr="00216A62">
        <w:rPr>
          <w:rFonts w:cstheme="minorHAnsi"/>
          <w:b/>
          <w:bCs/>
        </w:rPr>
        <w:t>their</w:t>
      </w:r>
      <w:r w:rsidRPr="00216A62">
        <w:rPr>
          <w:rFonts w:cstheme="minorHAnsi"/>
          <w:b/>
          <w:bCs/>
        </w:rPr>
        <w:t xml:space="preserve"> chosen subject.</w:t>
      </w:r>
      <w:r w:rsidR="00DC3631" w:rsidRPr="00216A62">
        <w:rPr>
          <w:rFonts w:cstheme="minorHAnsi"/>
          <w:b/>
          <w:bCs/>
        </w:rPr>
        <w:t xml:space="preserve"> We </w:t>
      </w:r>
      <w:r w:rsidR="00584F19">
        <w:rPr>
          <w:rFonts w:cstheme="minorHAnsi"/>
          <w:b/>
          <w:bCs/>
        </w:rPr>
        <w:t>would like</w:t>
      </w:r>
      <w:r w:rsidR="00DC3631" w:rsidRPr="00216A62">
        <w:rPr>
          <w:rFonts w:cstheme="minorHAnsi"/>
          <w:b/>
          <w:bCs/>
        </w:rPr>
        <w:t xml:space="preserve"> to hear from those who intend to </w:t>
      </w:r>
      <w:r w:rsidR="00381E2A" w:rsidRPr="00216A62">
        <w:rPr>
          <w:rFonts w:cstheme="minorHAnsi"/>
          <w:b/>
          <w:bCs/>
        </w:rPr>
        <w:t xml:space="preserve">continue to </w:t>
      </w:r>
      <w:r w:rsidR="00DC3631" w:rsidRPr="00216A62">
        <w:rPr>
          <w:rFonts w:cstheme="minorHAnsi"/>
          <w:b/>
          <w:bCs/>
        </w:rPr>
        <w:t xml:space="preserve">use this skill in their future and </w:t>
      </w:r>
      <w:r w:rsidR="006E7F19" w:rsidRPr="00216A62">
        <w:rPr>
          <w:rFonts w:cstheme="minorHAnsi"/>
          <w:b/>
          <w:bCs/>
        </w:rPr>
        <w:t xml:space="preserve">who will struggle to do this because of financial </w:t>
      </w:r>
      <w:r w:rsidR="00381E2A" w:rsidRPr="00216A62">
        <w:rPr>
          <w:rFonts w:cstheme="minorHAnsi"/>
          <w:b/>
          <w:bCs/>
        </w:rPr>
        <w:t>restrictions.</w:t>
      </w:r>
      <w:r w:rsidR="0077674B" w:rsidRPr="00216A62">
        <w:rPr>
          <w:rFonts w:cstheme="minorHAnsi"/>
          <w:b/>
          <w:bCs/>
        </w:rPr>
        <w:t xml:space="preserve"> </w:t>
      </w:r>
      <w:r w:rsidR="006F1B6E" w:rsidRPr="00216A62">
        <w:rPr>
          <w:rFonts w:cstheme="minorHAnsi"/>
        </w:rPr>
        <w:t>The Foundation</w:t>
      </w:r>
      <w:r w:rsidR="00B83C8E" w:rsidRPr="00216A62">
        <w:rPr>
          <w:rFonts w:cstheme="minorHAnsi"/>
        </w:rPr>
        <w:t xml:space="preserve"> </w:t>
      </w:r>
      <w:r w:rsidR="006F1B6E" w:rsidRPr="00216A62">
        <w:rPr>
          <w:rFonts w:cstheme="minorHAnsi"/>
        </w:rPr>
        <w:t>believes</w:t>
      </w:r>
      <w:r w:rsidR="00B83C8E" w:rsidRPr="00216A62">
        <w:rPr>
          <w:rFonts w:cstheme="minorHAnsi"/>
        </w:rPr>
        <w:t xml:space="preserve"> passionately that </w:t>
      </w:r>
      <w:r w:rsidRPr="00216A62">
        <w:rPr>
          <w:rFonts w:cstheme="minorHAnsi"/>
        </w:rPr>
        <w:t xml:space="preserve">all </w:t>
      </w:r>
      <w:r w:rsidR="00B83C8E" w:rsidRPr="00216A62">
        <w:rPr>
          <w:rFonts w:cstheme="minorHAnsi"/>
        </w:rPr>
        <w:t xml:space="preserve">children and young people should have the same chances, regardless of their background </w:t>
      </w:r>
      <w:r w:rsidR="006603A9" w:rsidRPr="00216A62">
        <w:rPr>
          <w:rFonts w:cstheme="minorHAnsi"/>
        </w:rPr>
        <w:t>and postcode</w:t>
      </w:r>
      <w:r w:rsidR="003E19A2" w:rsidRPr="00216A62">
        <w:rPr>
          <w:rFonts w:cstheme="minorHAnsi"/>
        </w:rPr>
        <w:t xml:space="preserve">. </w:t>
      </w:r>
      <w:r w:rsidR="00E360DA" w:rsidRPr="00216A62">
        <w:rPr>
          <w:rFonts w:cstheme="minorHAnsi"/>
        </w:rPr>
        <w:t>We are</w:t>
      </w:r>
      <w:r w:rsidR="00B83C8E" w:rsidRPr="00216A62">
        <w:rPr>
          <w:rFonts w:cstheme="minorHAnsi"/>
        </w:rPr>
        <w:t xml:space="preserve"> </w:t>
      </w:r>
      <w:r w:rsidR="00497283" w:rsidRPr="00216A62">
        <w:rPr>
          <w:rFonts w:cstheme="minorHAnsi"/>
        </w:rPr>
        <w:t>delighted</w:t>
      </w:r>
      <w:r w:rsidR="00B83C8E" w:rsidRPr="00216A62">
        <w:rPr>
          <w:rFonts w:cstheme="minorHAnsi"/>
        </w:rPr>
        <w:t xml:space="preserve"> to</w:t>
      </w:r>
      <w:r w:rsidR="00497283" w:rsidRPr="00216A62">
        <w:rPr>
          <w:rFonts w:cstheme="minorHAnsi"/>
        </w:rPr>
        <w:t xml:space="preserve"> be</w:t>
      </w:r>
      <w:r w:rsidR="00B83C8E" w:rsidRPr="00216A62">
        <w:rPr>
          <w:rFonts w:cstheme="minorHAnsi"/>
        </w:rPr>
        <w:t xml:space="preserve"> </w:t>
      </w:r>
      <w:r w:rsidR="00497283" w:rsidRPr="00216A62">
        <w:rPr>
          <w:rFonts w:cstheme="minorHAnsi"/>
        </w:rPr>
        <w:t xml:space="preserve">able to </w:t>
      </w:r>
      <w:r w:rsidR="00B83C8E" w:rsidRPr="00216A62">
        <w:rPr>
          <w:rFonts w:cstheme="minorHAnsi"/>
        </w:rPr>
        <w:t xml:space="preserve">invest in </w:t>
      </w:r>
      <w:r w:rsidR="00831AF7" w:rsidRPr="00216A62">
        <w:rPr>
          <w:rFonts w:cstheme="minorHAnsi"/>
        </w:rPr>
        <w:t>inspirational</w:t>
      </w:r>
      <w:r w:rsidR="00B83C8E" w:rsidRPr="00216A62">
        <w:rPr>
          <w:rFonts w:cstheme="minorHAnsi"/>
        </w:rPr>
        <w:t xml:space="preserve"> local </w:t>
      </w:r>
      <w:r w:rsidR="006F1B6E" w:rsidRPr="00216A62">
        <w:rPr>
          <w:rFonts w:cstheme="minorHAnsi"/>
        </w:rPr>
        <w:t>young people</w:t>
      </w:r>
      <w:r w:rsidR="00E360DA" w:rsidRPr="00216A62">
        <w:rPr>
          <w:rFonts w:cstheme="minorHAnsi"/>
        </w:rPr>
        <w:t>,</w:t>
      </w:r>
      <w:r w:rsidR="006F1B6E" w:rsidRPr="00216A62">
        <w:rPr>
          <w:rFonts w:cstheme="minorHAnsi"/>
        </w:rPr>
        <w:t xml:space="preserve"> </w:t>
      </w:r>
      <w:r w:rsidR="00497283" w:rsidRPr="00216A62">
        <w:rPr>
          <w:rFonts w:cstheme="minorHAnsi"/>
        </w:rPr>
        <w:t>by helping to</w:t>
      </w:r>
      <w:r w:rsidR="00B83C8E" w:rsidRPr="00216A62">
        <w:rPr>
          <w:rFonts w:cstheme="minorHAnsi"/>
        </w:rPr>
        <w:t xml:space="preserve"> </w:t>
      </w:r>
      <w:r w:rsidR="006F1B6E" w:rsidRPr="00216A62">
        <w:rPr>
          <w:rFonts w:cstheme="minorHAnsi"/>
        </w:rPr>
        <w:t xml:space="preserve">remove barriers </w:t>
      </w:r>
      <w:r w:rsidR="00E675D9" w:rsidRPr="00216A62">
        <w:rPr>
          <w:rFonts w:cstheme="minorHAnsi"/>
        </w:rPr>
        <w:t xml:space="preserve">to their </w:t>
      </w:r>
      <w:r w:rsidR="008A72FA" w:rsidRPr="00216A62">
        <w:rPr>
          <w:rFonts w:cstheme="minorHAnsi"/>
        </w:rPr>
        <w:t xml:space="preserve">future </w:t>
      </w:r>
      <w:r w:rsidR="00E675D9" w:rsidRPr="00216A62">
        <w:rPr>
          <w:rFonts w:cstheme="minorHAnsi"/>
        </w:rPr>
        <w:t>success</w:t>
      </w:r>
      <w:r w:rsidR="00685478" w:rsidRPr="00216A62">
        <w:rPr>
          <w:rFonts w:cstheme="minorHAnsi"/>
        </w:rPr>
        <w:t xml:space="preserve">. </w:t>
      </w:r>
    </w:p>
    <w:p w14:paraId="4485E595" w14:textId="77777777" w:rsidR="00B36AF8" w:rsidRPr="00216A62" w:rsidRDefault="00B36AF8" w:rsidP="00B36AF8">
      <w:pPr>
        <w:contextualSpacing/>
        <w:jc w:val="both"/>
        <w:rPr>
          <w:rFonts w:cstheme="minorHAnsi"/>
        </w:rPr>
      </w:pPr>
    </w:p>
    <w:p w14:paraId="524BD180" w14:textId="5D68D685" w:rsidR="00B36AF8" w:rsidRPr="00216A62" w:rsidRDefault="00B36AF8" w:rsidP="00CB70A8">
      <w:pPr>
        <w:suppressAutoHyphens/>
        <w:jc w:val="both"/>
        <w:rPr>
          <w:rFonts w:cstheme="minorHAnsi"/>
          <w:b/>
          <w:bCs/>
        </w:rPr>
      </w:pPr>
      <w:r w:rsidRPr="00216A62">
        <w:rPr>
          <w:rFonts w:cstheme="minorHAnsi"/>
          <w:b/>
          <w:bCs/>
        </w:rPr>
        <w:t>The children and young people we will support</w:t>
      </w:r>
      <w:r w:rsidR="00F32E46" w:rsidRPr="00216A62">
        <w:rPr>
          <w:rFonts w:cstheme="minorHAnsi"/>
          <w:b/>
          <w:bCs/>
        </w:rPr>
        <w:t>:</w:t>
      </w:r>
    </w:p>
    <w:p w14:paraId="6AF257AC" w14:textId="0880F1F6" w:rsidR="00B36AF8" w:rsidRPr="00216A62" w:rsidRDefault="00B36AF8" w:rsidP="00B36AF8">
      <w:pPr>
        <w:suppressAutoHyphens/>
        <w:jc w:val="both"/>
        <w:rPr>
          <w:rFonts w:cstheme="minorHAnsi"/>
          <w:b/>
          <w:bCs/>
        </w:rPr>
      </w:pPr>
      <w:r w:rsidRPr="00216A62">
        <w:rPr>
          <w:rFonts w:cstheme="minorHAnsi"/>
        </w:rPr>
        <w:t xml:space="preserve">We will </w:t>
      </w:r>
      <w:r w:rsidR="00CA762F" w:rsidRPr="00216A62">
        <w:rPr>
          <w:rFonts w:cstheme="minorHAnsi"/>
        </w:rPr>
        <w:t>accept</w:t>
      </w:r>
      <w:r w:rsidRPr="00216A62">
        <w:rPr>
          <w:rFonts w:cstheme="minorHAnsi"/>
        </w:rPr>
        <w:t xml:space="preserve"> applications </w:t>
      </w:r>
      <w:r w:rsidR="00CA762F" w:rsidRPr="00216A62">
        <w:rPr>
          <w:rFonts w:cstheme="minorHAnsi"/>
        </w:rPr>
        <w:t>to support</w:t>
      </w:r>
      <w:r w:rsidRPr="00216A62">
        <w:rPr>
          <w:rFonts w:cstheme="minorHAnsi"/>
        </w:rPr>
        <w:t xml:space="preserve"> </w:t>
      </w:r>
      <w:r w:rsidRPr="00216A62">
        <w:rPr>
          <w:rFonts w:cstheme="minorHAnsi"/>
          <w:b/>
          <w:bCs/>
        </w:rPr>
        <w:t xml:space="preserve">children and young people </w:t>
      </w:r>
      <w:r w:rsidR="0023568B" w:rsidRPr="00216A62">
        <w:rPr>
          <w:rFonts w:cstheme="minorHAnsi"/>
          <w:b/>
          <w:bCs/>
        </w:rPr>
        <w:t xml:space="preserve">up to the age of 18 </w:t>
      </w:r>
      <w:r w:rsidR="00940FE9" w:rsidRPr="00216A62">
        <w:rPr>
          <w:rFonts w:cstheme="minorHAnsi"/>
          <w:b/>
          <w:bCs/>
        </w:rPr>
        <w:t>who have already demonstrated exceptional talent in their chosen subject.</w:t>
      </w:r>
      <w:r w:rsidR="00584F19">
        <w:rPr>
          <w:rFonts w:cstheme="minorHAnsi"/>
          <w:b/>
          <w:bCs/>
        </w:rPr>
        <w:t xml:space="preserve"> </w:t>
      </w:r>
      <w:r w:rsidR="00584F19">
        <w:rPr>
          <w:rFonts w:cstheme="minorHAnsi"/>
        </w:rPr>
        <w:t xml:space="preserve"> </w:t>
      </w:r>
      <w:r w:rsidR="00FE5438" w:rsidRPr="00216A62">
        <w:rPr>
          <w:rFonts w:cstheme="minorHAnsi"/>
        </w:rPr>
        <w:t>C</w:t>
      </w:r>
      <w:r w:rsidR="00CA762F" w:rsidRPr="00216A62">
        <w:rPr>
          <w:rFonts w:cstheme="minorHAnsi"/>
        </w:rPr>
        <w:t xml:space="preserve">hildren and young people </w:t>
      </w:r>
      <w:r w:rsidR="00FE5438" w:rsidRPr="00216A62">
        <w:rPr>
          <w:rFonts w:cstheme="minorHAnsi"/>
        </w:rPr>
        <w:t>with</w:t>
      </w:r>
      <w:r w:rsidR="00CA762F" w:rsidRPr="00216A62">
        <w:rPr>
          <w:rFonts w:cstheme="minorHAnsi"/>
        </w:rPr>
        <w:t xml:space="preserve"> special education</w:t>
      </w:r>
      <w:r w:rsidR="00947608" w:rsidRPr="00216A62">
        <w:rPr>
          <w:rFonts w:cstheme="minorHAnsi"/>
        </w:rPr>
        <w:t>al</w:t>
      </w:r>
      <w:r w:rsidR="00CA762F" w:rsidRPr="00216A62">
        <w:rPr>
          <w:rFonts w:cstheme="minorHAnsi"/>
        </w:rPr>
        <w:t xml:space="preserve"> needs and disabilities</w:t>
      </w:r>
      <w:r w:rsidR="00FE5438" w:rsidRPr="00216A62">
        <w:rPr>
          <w:rFonts w:cstheme="minorHAnsi"/>
        </w:rPr>
        <w:t>,</w:t>
      </w:r>
      <w:r w:rsidR="00CA762F" w:rsidRPr="00216A62">
        <w:rPr>
          <w:rFonts w:cstheme="minorHAnsi"/>
        </w:rPr>
        <w:t xml:space="preserve"> would be eligible up to the age of 25. You can also apply for </w:t>
      </w:r>
      <w:r w:rsidR="00890A66" w:rsidRPr="00216A62">
        <w:rPr>
          <w:rFonts w:cstheme="minorHAnsi"/>
        </w:rPr>
        <w:t>funding</w:t>
      </w:r>
      <w:r w:rsidR="00CA762F" w:rsidRPr="00216A62">
        <w:rPr>
          <w:rFonts w:cstheme="minorHAnsi"/>
        </w:rPr>
        <w:t xml:space="preserve"> for care leavers up to the age of 25. </w:t>
      </w:r>
    </w:p>
    <w:p w14:paraId="2EDEDE38" w14:textId="0E27FC06" w:rsidR="000A5069" w:rsidRDefault="008A72FA" w:rsidP="00233094">
      <w:pPr>
        <w:contextualSpacing/>
        <w:jc w:val="both"/>
        <w:rPr>
          <w:rFonts w:eastAsia="Times New Roman" w:cstheme="minorHAnsi"/>
        </w:rPr>
      </w:pPr>
      <w:r w:rsidRPr="00216A62">
        <w:rPr>
          <w:rFonts w:cstheme="minorHAnsi"/>
        </w:rPr>
        <w:t xml:space="preserve">Young and Talented </w:t>
      </w:r>
      <w:r w:rsidR="00A25665" w:rsidRPr="00216A62">
        <w:rPr>
          <w:rFonts w:cstheme="minorHAnsi"/>
        </w:rPr>
        <w:t>grants</w:t>
      </w:r>
      <w:r w:rsidRPr="00216A62">
        <w:rPr>
          <w:rFonts w:cstheme="minorHAnsi"/>
        </w:rPr>
        <w:t xml:space="preserve"> </w:t>
      </w:r>
      <w:r w:rsidR="00A25665" w:rsidRPr="00216A62">
        <w:rPr>
          <w:rFonts w:cstheme="minorHAnsi"/>
        </w:rPr>
        <w:t>are</w:t>
      </w:r>
      <w:r w:rsidRPr="00216A62">
        <w:rPr>
          <w:rFonts w:cstheme="minorHAnsi"/>
        </w:rPr>
        <w:t xml:space="preserve"> aimed at </w:t>
      </w:r>
      <w:r w:rsidR="00224F23" w:rsidRPr="00216A62">
        <w:rPr>
          <w:rFonts w:cstheme="minorHAnsi"/>
        </w:rPr>
        <w:t>essential</w:t>
      </w:r>
      <w:r w:rsidRPr="00216A62">
        <w:rPr>
          <w:rFonts w:cstheme="minorHAnsi"/>
        </w:rPr>
        <w:t xml:space="preserve"> funding</w:t>
      </w:r>
      <w:r w:rsidR="00224F23" w:rsidRPr="00216A62">
        <w:rPr>
          <w:rFonts w:cstheme="minorHAnsi"/>
        </w:rPr>
        <w:t xml:space="preserve"> needed for a young person</w:t>
      </w:r>
      <w:r w:rsidRPr="00216A62">
        <w:rPr>
          <w:rFonts w:cstheme="minorHAnsi"/>
        </w:rPr>
        <w:t xml:space="preserve"> to progress </w:t>
      </w:r>
      <w:r w:rsidR="00A93366" w:rsidRPr="00216A62">
        <w:rPr>
          <w:rFonts w:cstheme="minorHAnsi"/>
        </w:rPr>
        <w:t xml:space="preserve">in </w:t>
      </w:r>
      <w:r w:rsidR="00A93366" w:rsidRPr="00216A62">
        <w:rPr>
          <w:rFonts w:cstheme="minorHAnsi"/>
          <w:b/>
          <w:bCs/>
        </w:rPr>
        <w:t>any chosen subject</w:t>
      </w:r>
      <w:r w:rsidR="000A5069" w:rsidRPr="00216A62">
        <w:rPr>
          <w:rFonts w:cstheme="minorHAnsi"/>
          <w:b/>
          <w:bCs/>
        </w:rPr>
        <w:t>.</w:t>
      </w:r>
      <w:r w:rsidR="00A93366" w:rsidRPr="00216A62">
        <w:rPr>
          <w:rFonts w:cstheme="minorHAnsi"/>
        </w:rPr>
        <w:t xml:space="preserve"> </w:t>
      </w:r>
      <w:r w:rsidR="000A5069" w:rsidRPr="00216A62">
        <w:rPr>
          <w:rFonts w:cstheme="minorHAnsi"/>
        </w:rPr>
        <w:t xml:space="preserve"> </w:t>
      </w:r>
      <w:r w:rsidRPr="00216A62">
        <w:rPr>
          <w:rFonts w:cstheme="minorHAnsi"/>
        </w:rPr>
        <w:t xml:space="preserve">We </w:t>
      </w:r>
      <w:r w:rsidR="00137522" w:rsidRPr="00216A62">
        <w:rPr>
          <w:rFonts w:cstheme="minorHAnsi"/>
        </w:rPr>
        <w:t>do</w:t>
      </w:r>
      <w:r w:rsidRPr="00216A62">
        <w:rPr>
          <w:rFonts w:cstheme="minorHAnsi"/>
        </w:rPr>
        <w:t xml:space="preserve"> not </w:t>
      </w:r>
      <w:r w:rsidR="00137522" w:rsidRPr="00216A62">
        <w:rPr>
          <w:rFonts w:cstheme="minorHAnsi"/>
        </w:rPr>
        <w:t xml:space="preserve">have a </w:t>
      </w:r>
      <w:r w:rsidRPr="00216A62">
        <w:rPr>
          <w:rFonts w:cstheme="minorHAnsi"/>
        </w:rPr>
        <w:t xml:space="preserve">prescriptive </w:t>
      </w:r>
      <w:r w:rsidRPr="00216A62">
        <w:rPr>
          <w:rFonts w:eastAsia="Times New Roman" w:cstheme="minorHAnsi"/>
        </w:rPr>
        <w:t xml:space="preserve">list of </w:t>
      </w:r>
      <w:r w:rsidR="00A93366" w:rsidRPr="00216A62">
        <w:rPr>
          <w:rFonts w:eastAsia="Times New Roman" w:cstheme="minorHAnsi"/>
        </w:rPr>
        <w:t>subjects</w:t>
      </w:r>
      <w:r w:rsidRPr="00216A62">
        <w:rPr>
          <w:rFonts w:eastAsia="Times New Roman" w:cstheme="minorHAnsi"/>
        </w:rPr>
        <w:t xml:space="preserve"> we will support (as long as </w:t>
      </w:r>
      <w:r w:rsidR="003147BC" w:rsidRPr="00216A62">
        <w:rPr>
          <w:rFonts w:eastAsia="Times New Roman" w:cstheme="minorHAnsi"/>
        </w:rPr>
        <w:t>the activity is</w:t>
      </w:r>
      <w:r w:rsidRPr="00216A62">
        <w:rPr>
          <w:rFonts w:eastAsia="Times New Roman" w:cstheme="minorHAnsi"/>
        </w:rPr>
        <w:t xml:space="preserve"> safe and legal)</w:t>
      </w:r>
      <w:r w:rsidR="003147BC" w:rsidRPr="00216A62">
        <w:rPr>
          <w:rFonts w:eastAsia="Times New Roman" w:cstheme="minorHAnsi"/>
        </w:rPr>
        <w:t>.</w:t>
      </w:r>
      <w:r w:rsidR="00947608" w:rsidRPr="00216A62">
        <w:rPr>
          <w:rFonts w:eastAsia="Times New Roman" w:cstheme="minorHAnsi"/>
        </w:rPr>
        <w:t xml:space="preserve"> </w:t>
      </w:r>
      <w:r w:rsidR="000A5069" w:rsidRPr="00216A62">
        <w:rPr>
          <w:rFonts w:eastAsia="Times New Roman" w:cstheme="minorHAnsi"/>
        </w:rPr>
        <w:t>We like to</w:t>
      </w:r>
      <w:r w:rsidR="00947608" w:rsidRPr="00216A62">
        <w:rPr>
          <w:rFonts w:eastAsia="Times New Roman" w:cstheme="minorHAnsi"/>
        </w:rPr>
        <w:t xml:space="preserve"> think of talents </w:t>
      </w:r>
      <w:r w:rsidR="00237832" w:rsidRPr="00216A62">
        <w:rPr>
          <w:rFonts w:eastAsia="Times New Roman" w:cstheme="minorHAnsi"/>
        </w:rPr>
        <w:t>in the widest possible way</w:t>
      </w:r>
      <w:r w:rsidR="001A0E29" w:rsidRPr="00216A62">
        <w:rPr>
          <w:rFonts w:eastAsia="Times New Roman" w:cstheme="minorHAnsi"/>
        </w:rPr>
        <w:t>.</w:t>
      </w:r>
      <w:r w:rsidR="000A5069" w:rsidRPr="00216A62">
        <w:rPr>
          <w:rFonts w:eastAsia="Times New Roman" w:cstheme="minorHAnsi"/>
        </w:rPr>
        <w:t xml:space="preserve"> </w:t>
      </w:r>
      <w:r w:rsidR="00137522" w:rsidRPr="00216A62">
        <w:rPr>
          <w:rFonts w:eastAsia="Times New Roman" w:cstheme="minorHAnsi"/>
        </w:rPr>
        <w:t>Examples</w:t>
      </w:r>
      <w:r w:rsidR="00A93366" w:rsidRPr="00216A62">
        <w:rPr>
          <w:rFonts w:eastAsia="Times New Roman" w:cstheme="minorHAnsi"/>
        </w:rPr>
        <w:t xml:space="preserve"> could include: </w:t>
      </w:r>
      <w:r w:rsidR="004531D6" w:rsidRPr="00216A62">
        <w:rPr>
          <w:rFonts w:eastAsia="Times New Roman" w:cstheme="minorHAnsi"/>
        </w:rPr>
        <w:t xml:space="preserve">an academic subject, </w:t>
      </w:r>
      <w:r w:rsidR="008E418D" w:rsidRPr="00216A62">
        <w:rPr>
          <w:rFonts w:eastAsia="Times New Roman" w:cstheme="minorHAnsi"/>
        </w:rPr>
        <w:t xml:space="preserve">chess, dance, </w:t>
      </w:r>
      <w:r w:rsidR="00A93366" w:rsidRPr="00216A62">
        <w:rPr>
          <w:rFonts w:eastAsia="Times New Roman" w:cstheme="minorHAnsi"/>
        </w:rPr>
        <w:t xml:space="preserve">art, </w:t>
      </w:r>
      <w:r w:rsidR="008E418D" w:rsidRPr="00216A62">
        <w:rPr>
          <w:rFonts w:eastAsia="Times New Roman" w:cstheme="minorHAnsi"/>
        </w:rPr>
        <w:t>writing</w:t>
      </w:r>
      <w:r w:rsidR="00947608" w:rsidRPr="00216A62">
        <w:rPr>
          <w:rFonts w:eastAsia="Times New Roman" w:cstheme="minorHAnsi"/>
        </w:rPr>
        <w:t xml:space="preserve">, </w:t>
      </w:r>
      <w:r w:rsidR="00A93366" w:rsidRPr="00216A62">
        <w:rPr>
          <w:rFonts w:eastAsia="Times New Roman" w:cstheme="minorHAnsi"/>
        </w:rPr>
        <w:t>music</w:t>
      </w:r>
      <w:r w:rsidR="00457F9A" w:rsidRPr="00216A62">
        <w:rPr>
          <w:rFonts w:eastAsia="Times New Roman" w:cstheme="minorHAnsi"/>
        </w:rPr>
        <w:t xml:space="preserve">, </w:t>
      </w:r>
      <w:r w:rsidR="00A93366" w:rsidRPr="00216A62">
        <w:rPr>
          <w:rFonts w:eastAsia="Times New Roman" w:cstheme="minorHAnsi"/>
        </w:rPr>
        <w:t>drama</w:t>
      </w:r>
      <w:r w:rsidR="00457F9A" w:rsidRPr="00216A62">
        <w:rPr>
          <w:rFonts w:eastAsia="Times New Roman" w:cstheme="minorHAnsi"/>
        </w:rPr>
        <w:t xml:space="preserve"> and sports of all kinds - from skateboarding and surfing to horse riding and athletics</w:t>
      </w:r>
      <w:r w:rsidR="00E44AC2" w:rsidRPr="00216A62">
        <w:rPr>
          <w:rFonts w:eastAsia="Times New Roman" w:cstheme="minorHAnsi"/>
        </w:rPr>
        <w:t>.</w:t>
      </w:r>
      <w:r w:rsidR="00A93366" w:rsidRPr="00216A62">
        <w:rPr>
          <w:rFonts w:eastAsia="Times New Roman" w:cstheme="minorHAnsi"/>
        </w:rPr>
        <w:t xml:space="preserve"> </w:t>
      </w:r>
      <w:r w:rsidR="00947608" w:rsidRPr="00216A62">
        <w:rPr>
          <w:rFonts w:eastAsia="Times New Roman" w:cstheme="minorHAnsi"/>
        </w:rPr>
        <w:t>We</w:t>
      </w:r>
      <w:r w:rsidR="005378ED" w:rsidRPr="00216A62">
        <w:rPr>
          <w:rFonts w:eastAsia="Times New Roman" w:cstheme="minorHAnsi"/>
        </w:rPr>
        <w:t xml:space="preserve"> would</w:t>
      </w:r>
      <w:r w:rsidR="00947608" w:rsidRPr="00216A62">
        <w:rPr>
          <w:rFonts w:eastAsia="Times New Roman" w:cstheme="minorHAnsi"/>
        </w:rPr>
        <w:t xml:space="preserve"> stress that t</w:t>
      </w:r>
      <w:r w:rsidR="008E418D" w:rsidRPr="00216A62">
        <w:rPr>
          <w:rFonts w:eastAsia="Times New Roman" w:cstheme="minorHAnsi"/>
        </w:rPr>
        <w:t>his is by no means an exhaustive list</w:t>
      </w:r>
      <w:r w:rsidR="000A5069" w:rsidRPr="00216A62">
        <w:rPr>
          <w:rFonts w:eastAsia="Times New Roman" w:cstheme="minorHAnsi"/>
        </w:rPr>
        <w:t>.</w:t>
      </w:r>
      <w:r w:rsidR="00AB6532" w:rsidRPr="00216A62">
        <w:rPr>
          <w:rFonts w:cstheme="minorHAnsi"/>
        </w:rPr>
        <w:t xml:space="preserve"> </w:t>
      </w:r>
      <w:r w:rsidR="00E44AC2" w:rsidRPr="00216A62">
        <w:rPr>
          <w:rFonts w:eastAsia="Times New Roman" w:cstheme="minorHAnsi"/>
        </w:rPr>
        <w:t xml:space="preserve">The focus is on the fact that </w:t>
      </w:r>
      <w:r w:rsidR="00E44AC2" w:rsidRPr="00216A62">
        <w:rPr>
          <w:rFonts w:eastAsia="Times New Roman" w:cstheme="minorHAnsi"/>
          <w:b/>
          <w:bCs/>
        </w:rPr>
        <w:t>the young person is</w:t>
      </w:r>
      <w:r w:rsidR="00E44AC2" w:rsidRPr="00216A62">
        <w:rPr>
          <w:rFonts w:eastAsia="Times New Roman" w:cstheme="minorHAnsi"/>
        </w:rPr>
        <w:t xml:space="preserve"> </w:t>
      </w:r>
      <w:r w:rsidR="000A5069" w:rsidRPr="00216A62">
        <w:rPr>
          <w:rFonts w:cstheme="minorHAnsi"/>
          <w:b/>
          <w:bCs/>
        </w:rPr>
        <w:t>already operating at a high leve</w:t>
      </w:r>
      <w:r w:rsidR="00584F19">
        <w:rPr>
          <w:rFonts w:cstheme="minorHAnsi"/>
          <w:b/>
          <w:bCs/>
        </w:rPr>
        <w:t>l and</w:t>
      </w:r>
      <w:r w:rsidR="00216A62">
        <w:rPr>
          <w:rFonts w:cstheme="minorHAnsi"/>
          <w:b/>
          <w:bCs/>
        </w:rPr>
        <w:t xml:space="preserve"> </w:t>
      </w:r>
      <w:r w:rsidR="00E44AC2" w:rsidRPr="00216A62">
        <w:rPr>
          <w:rFonts w:eastAsia="Times New Roman" w:cstheme="minorHAnsi"/>
          <w:b/>
          <w:bCs/>
        </w:rPr>
        <w:t xml:space="preserve">excelling </w:t>
      </w:r>
      <w:r w:rsidR="00137522" w:rsidRPr="00216A62">
        <w:rPr>
          <w:rFonts w:eastAsia="Times New Roman" w:cstheme="minorHAnsi"/>
          <w:b/>
          <w:bCs/>
        </w:rPr>
        <w:t xml:space="preserve">in </w:t>
      </w:r>
      <w:r w:rsidR="00237832" w:rsidRPr="00216A62">
        <w:rPr>
          <w:rFonts w:eastAsia="Times New Roman" w:cstheme="minorHAnsi"/>
          <w:b/>
          <w:bCs/>
        </w:rPr>
        <w:t>their subject</w:t>
      </w:r>
      <w:r w:rsidR="00584F19">
        <w:rPr>
          <w:rFonts w:eastAsia="Times New Roman" w:cstheme="minorHAnsi"/>
        </w:rPr>
        <w:t xml:space="preserve">. </w:t>
      </w:r>
    </w:p>
    <w:p w14:paraId="1A00E9B1" w14:textId="77777777" w:rsidR="00D74633" w:rsidRPr="00216A62" w:rsidRDefault="00D74633" w:rsidP="00233094">
      <w:pPr>
        <w:contextualSpacing/>
        <w:jc w:val="both"/>
        <w:rPr>
          <w:rFonts w:eastAsia="Times New Roman" w:cstheme="minorHAnsi"/>
        </w:rPr>
      </w:pPr>
    </w:p>
    <w:p w14:paraId="55250C61" w14:textId="5A7D9233" w:rsidR="00E44AC2" w:rsidRPr="00216A62" w:rsidRDefault="00E44AC2" w:rsidP="000A5069">
      <w:pPr>
        <w:contextualSpacing/>
        <w:jc w:val="both"/>
        <w:rPr>
          <w:rFonts w:cstheme="minorHAnsi"/>
        </w:rPr>
      </w:pPr>
      <w:r w:rsidRPr="00216A62">
        <w:rPr>
          <w:rFonts w:cstheme="minorHAnsi"/>
        </w:rPr>
        <w:t xml:space="preserve">Applications </w:t>
      </w:r>
      <w:r w:rsidR="00137522" w:rsidRPr="00216A62">
        <w:rPr>
          <w:rFonts w:cstheme="minorHAnsi"/>
        </w:rPr>
        <w:t xml:space="preserve">to the fund </w:t>
      </w:r>
      <w:r w:rsidRPr="00216A62">
        <w:rPr>
          <w:rFonts w:cstheme="minorHAnsi"/>
        </w:rPr>
        <w:t xml:space="preserve">can be made by either: </w:t>
      </w:r>
      <w:r w:rsidRPr="00216A62">
        <w:rPr>
          <w:rFonts w:cstheme="minorHAnsi"/>
          <w:b/>
          <w:bCs/>
        </w:rPr>
        <w:t xml:space="preserve">parents/guardians </w:t>
      </w:r>
      <w:r w:rsidRPr="00216A62">
        <w:rPr>
          <w:rFonts w:cstheme="minorHAnsi"/>
        </w:rPr>
        <w:t>of the young person themselves</w:t>
      </w:r>
      <w:r w:rsidR="0096732D" w:rsidRPr="00216A62">
        <w:rPr>
          <w:rFonts w:cstheme="minorHAnsi"/>
        </w:rPr>
        <w:t xml:space="preserve"> or </w:t>
      </w:r>
      <w:r w:rsidR="0096732D" w:rsidRPr="00216A62">
        <w:rPr>
          <w:rFonts w:cstheme="minorHAnsi"/>
          <w:b/>
          <w:bCs/>
        </w:rPr>
        <w:t>trusted adults</w:t>
      </w:r>
      <w:r w:rsidR="00941FFB" w:rsidRPr="00216A62">
        <w:rPr>
          <w:rFonts w:cstheme="minorHAnsi"/>
        </w:rPr>
        <w:t>.</w:t>
      </w:r>
      <w:r w:rsidR="00584F19">
        <w:rPr>
          <w:rFonts w:cstheme="minorHAnsi"/>
        </w:rPr>
        <w:t xml:space="preserve"> </w:t>
      </w:r>
    </w:p>
    <w:p w14:paraId="40554887" w14:textId="77777777" w:rsidR="000A5069" w:rsidRPr="00216A62" w:rsidRDefault="000A5069" w:rsidP="000A5069">
      <w:pPr>
        <w:contextualSpacing/>
        <w:jc w:val="both"/>
        <w:rPr>
          <w:rFonts w:cstheme="minorHAnsi"/>
        </w:rPr>
      </w:pPr>
    </w:p>
    <w:p w14:paraId="29D91B0F" w14:textId="4BDDD175" w:rsidR="00F10461" w:rsidRPr="00216A62" w:rsidRDefault="000A5069" w:rsidP="00F10461">
      <w:pPr>
        <w:contextualSpacing/>
        <w:jc w:val="both"/>
        <w:rPr>
          <w:rFonts w:cstheme="minorHAnsi"/>
        </w:rPr>
      </w:pPr>
      <w:r w:rsidRPr="00216A62">
        <w:rPr>
          <w:rFonts w:cstheme="minorHAnsi"/>
          <w:b/>
          <w:bCs/>
        </w:rPr>
        <w:t>Trusted adults</w:t>
      </w:r>
      <w:r w:rsidRPr="00216A62">
        <w:rPr>
          <w:rFonts w:cstheme="minorHAnsi"/>
        </w:rPr>
        <w:t xml:space="preserve"> </w:t>
      </w:r>
      <w:r w:rsidRPr="00216A62">
        <w:rPr>
          <w:rFonts w:cstheme="minorHAnsi"/>
          <w:b/>
          <w:bCs/>
        </w:rPr>
        <w:t>may include</w:t>
      </w:r>
      <w:r w:rsidRPr="00216A62">
        <w:rPr>
          <w:rFonts w:cstheme="minorHAnsi"/>
        </w:rPr>
        <w:t>: sports coaches,</w:t>
      </w:r>
      <w:r w:rsidR="00353677" w:rsidRPr="00216A62">
        <w:rPr>
          <w:rFonts w:cstheme="minorHAnsi"/>
        </w:rPr>
        <w:t xml:space="preserve"> trainers,</w:t>
      </w:r>
      <w:r w:rsidRPr="00216A62">
        <w:rPr>
          <w:rFonts w:cstheme="minorHAnsi"/>
        </w:rPr>
        <w:t xml:space="preserve"> youth workers, music leaders,</w:t>
      </w:r>
      <w:r w:rsidR="00353677" w:rsidRPr="00216A62">
        <w:rPr>
          <w:rFonts w:cstheme="minorHAnsi"/>
        </w:rPr>
        <w:t xml:space="preserve"> mentors,</w:t>
      </w:r>
      <w:r w:rsidRPr="00216A62">
        <w:rPr>
          <w:rFonts w:cstheme="minorHAnsi"/>
        </w:rPr>
        <w:t xml:space="preserve"> teachers</w:t>
      </w:r>
      <w:r w:rsidR="00A15674" w:rsidRPr="00216A62">
        <w:rPr>
          <w:rFonts w:cstheme="minorHAnsi"/>
        </w:rPr>
        <w:t>/tutors</w:t>
      </w:r>
      <w:r w:rsidRPr="00216A62">
        <w:rPr>
          <w:rFonts w:cstheme="minorHAnsi"/>
        </w:rPr>
        <w:t xml:space="preserve"> or any other professional </w:t>
      </w:r>
      <w:r w:rsidR="001505A7" w:rsidRPr="00216A62">
        <w:rPr>
          <w:rFonts w:cstheme="minorHAnsi"/>
        </w:rPr>
        <w:t>experienced at working with children and young people.</w:t>
      </w:r>
      <w:r w:rsidRPr="00216A62">
        <w:rPr>
          <w:rFonts w:cstheme="minorHAnsi"/>
        </w:rPr>
        <w:t xml:space="preserve"> </w:t>
      </w:r>
      <w:r w:rsidR="00F10461" w:rsidRPr="00216A62">
        <w:rPr>
          <w:rFonts w:cstheme="minorHAnsi"/>
        </w:rPr>
        <w:t xml:space="preserve">We believe that trusted adults working alongside young people are ideally placed to be able to identify individuals who would benefit from this fund and to assess that they are sufficiently motivated </w:t>
      </w:r>
      <w:r w:rsidR="00922C67" w:rsidRPr="00216A62">
        <w:rPr>
          <w:rFonts w:cstheme="minorHAnsi"/>
        </w:rPr>
        <w:t xml:space="preserve">and have the demonstrated talent </w:t>
      </w:r>
      <w:r w:rsidR="00F10461" w:rsidRPr="00216A62">
        <w:rPr>
          <w:rFonts w:cstheme="minorHAnsi"/>
        </w:rPr>
        <w:t xml:space="preserve">to make the most of the opportunity. Trusted adults will be fundamental in working with the young person to encourage them to take the steps needed to achieve their goals.  </w:t>
      </w:r>
    </w:p>
    <w:p w14:paraId="46263D0D" w14:textId="4401073F" w:rsidR="00B40981" w:rsidRPr="00216A62" w:rsidRDefault="00B40981" w:rsidP="00F10461">
      <w:pPr>
        <w:contextualSpacing/>
        <w:jc w:val="both"/>
        <w:rPr>
          <w:rFonts w:cstheme="minorHAnsi"/>
        </w:rPr>
      </w:pPr>
    </w:p>
    <w:p w14:paraId="485305E3" w14:textId="603D7203" w:rsidR="003454C9" w:rsidRPr="00216A62" w:rsidRDefault="00B40981" w:rsidP="00CB70A8">
      <w:pPr>
        <w:spacing w:after="0" w:line="240" w:lineRule="auto"/>
        <w:jc w:val="both"/>
        <w:rPr>
          <w:rFonts w:cstheme="minorHAnsi"/>
        </w:rPr>
      </w:pPr>
      <w:bookmarkStart w:id="1" w:name="_Hlk85374375"/>
      <w:r w:rsidRPr="00216A62">
        <w:rPr>
          <w:rFonts w:eastAsia="Times New Roman" w:cstheme="minorHAnsi"/>
          <w:b/>
          <w:bCs/>
        </w:rPr>
        <w:t>For all applications, w</w:t>
      </w:r>
      <w:r w:rsidR="00F10461" w:rsidRPr="00216A62">
        <w:rPr>
          <w:rFonts w:eastAsia="Times New Roman" w:cstheme="minorHAnsi"/>
          <w:b/>
          <w:bCs/>
        </w:rPr>
        <w:t>e require written evidence</w:t>
      </w:r>
      <w:r w:rsidR="00F10461" w:rsidRPr="00216A62">
        <w:rPr>
          <w:rFonts w:eastAsia="Times New Roman" w:cstheme="minorHAnsi"/>
        </w:rPr>
        <w:t xml:space="preserve"> </w:t>
      </w:r>
      <w:r w:rsidR="00F10461" w:rsidRPr="00216A62">
        <w:rPr>
          <w:rFonts w:eastAsia="Times New Roman" w:cstheme="minorHAnsi"/>
          <w:b/>
          <w:bCs/>
        </w:rPr>
        <w:t xml:space="preserve">of the young person’s capabilities and potential progression route. </w:t>
      </w:r>
      <w:r w:rsidR="00203EC9" w:rsidRPr="00216A62">
        <w:rPr>
          <w:rFonts w:cstheme="minorHAnsi"/>
        </w:rPr>
        <w:t xml:space="preserve">You will need to </w:t>
      </w:r>
      <w:r w:rsidR="00AD2869" w:rsidRPr="00216A62">
        <w:rPr>
          <w:rFonts w:cstheme="minorHAnsi"/>
        </w:rPr>
        <w:t xml:space="preserve">attach to your application an independent </w:t>
      </w:r>
      <w:r w:rsidR="000A5069" w:rsidRPr="00216A62">
        <w:rPr>
          <w:rFonts w:cstheme="minorHAnsi"/>
        </w:rPr>
        <w:t>refer</w:t>
      </w:r>
      <w:r w:rsidR="00AD2869" w:rsidRPr="00216A62">
        <w:rPr>
          <w:rFonts w:cstheme="minorHAnsi"/>
        </w:rPr>
        <w:t>ence</w:t>
      </w:r>
      <w:r w:rsidR="000A5069" w:rsidRPr="00216A62">
        <w:rPr>
          <w:rFonts w:cstheme="minorHAnsi"/>
        </w:rPr>
        <w:t xml:space="preserve"> to be provided by a </w:t>
      </w:r>
      <w:r w:rsidR="00025909" w:rsidRPr="00216A62">
        <w:rPr>
          <w:rFonts w:cstheme="minorHAnsi"/>
        </w:rPr>
        <w:t>subject expert</w:t>
      </w:r>
      <w:r w:rsidR="000A5069" w:rsidRPr="00216A62">
        <w:rPr>
          <w:rFonts w:cstheme="minorHAnsi"/>
        </w:rPr>
        <w:t xml:space="preserve"> who is able to directly comment on the level of ability of the young person</w:t>
      </w:r>
      <w:r w:rsidR="00233094">
        <w:rPr>
          <w:rFonts w:cstheme="minorHAnsi"/>
        </w:rPr>
        <w:t xml:space="preserve"> e.g. tutor, coach, teacher etc</w:t>
      </w:r>
      <w:r w:rsidR="000A5069" w:rsidRPr="00216A62">
        <w:rPr>
          <w:rFonts w:cstheme="minorHAnsi"/>
        </w:rPr>
        <w:t>.</w:t>
      </w:r>
      <w:bookmarkEnd w:id="1"/>
      <w:r w:rsidR="00D65DE3" w:rsidRPr="00216A62">
        <w:rPr>
          <w:rFonts w:cstheme="minorHAnsi"/>
        </w:rPr>
        <w:t xml:space="preserve"> This must be from someone who is not related to the</w:t>
      </w:r>
      <w:r w:rsidR="00A36AD1" w:rsidRPr="00216A62">
        <w:rPr>
          <w:rFonts w:cstheme="minorHAnsi"/>
        </w:rPr>
        <w:t>m</w:t>
      </w:r>
      <w:r w:rsidR="00A25665" w:rsidRPr="00216A62">
        <w:rPr>
          <w:rFonts w:cstheme="minorHAnsi"/>
        </w:rPr>
        <w:t xml:space="preserve"> and</w:t>
      </w:r>
      <w:r w:rsidR="0072235F" w:rsidRPr="00216A62">
        <w:rPr>
          <w:rFonts w:cstheme="minorHAnsi"/>
        </w:rPr>
        <w:t xml:space="preserve"> who does not work for the trusted adult’s </w:t>
      </w:r>
      <w:r w:rsidR="0072235F" w:rsidRPr="008D505E">
        <w:rPr>
          <w:rFonts w:cstheme="minorHAnsi"/>
        </w:rPr>
        <w:t xml:space="preserve">organisation. </w:t>
      </w:r>
      <w:r w:rsidR="003454C9" w:rsidRPr="008D505E">
        <w:rPr>
          <w:rFonts w:cstheme="minorHAnsi"/>
        </w:rPr>
        <w:t xml:space="preserve">Please use the Independent Reference </w:t>
      </w:r>
      <w:r w:rsidR="00AB1206" w:rsidRPr="008D505E">
        <w:rPr>
          <w:rFonts w:cstheme="minorHAnsi"/>
        </w:rPr>
        <w:t xml:space="preserve">Form </w:t>
      </w:r>
      <w:r w:rsidR="00D33A13">
        <w:rPr>
          <w:rFonts w:cstheme="minorHAnsi"/>
        </w:rPr>
        <w:t xml:space="preserve">sent out with the </w:t>
      </w:r>
      <w:r w:rsidR="00AB1206" w:rsidRPr="008D505E">
        <w:rPr>
          <w:rFonts w:cstheme="minorHAnsi"/>
        </w:rPr>
        <w:t xml:space="preserve">application </w:t>
      </w:r>
      <w:r w:rsidR="00D33A13">
        <w:rPr>
          <w:rFonts w:cstheme="minorHAnsi"/>
        </w:rPr>
        <w:t>form</w:t>
      </w:r>
      <w:r w:rsidR="00AB1206" w:rsidRPr="008D505E">
        <w:rPr>
          <w:rFonts w:cstheme="minorHAnsi"/>
        </w:rPr>
        <w:t>.</w:t>
      </w:r>
    </w:p>
    <w:p w14:paraId="4B75D2A5" w14:textId="77777777" w:rsidR="00AB1206" w:rsidRPr="00216A62" w:rsidRDefault="00AB1206" w:rsidP="00CB70A8">
      <w:pPr>
        <w:spacing w:after="0" w:line="240" w:lineRule="auto"/>
        <w:jc w:val="both"/>
        <w:rPr>
          <w:rFonts w:cstheme="minorHAnsi"/>
        </w:rPr>
      </w:pPr>
    </w:p>
    <w:p w14:paraId="59BF7A28" w14:textId="5A3002FB" w:rsidR="009C774A" w:rsidRPr="00216A62" w:rsidRDefault="009C774A" w:rsidP="00CB70A8">
      <w:pPr>
        <w:spacing w:after="0" w:line="240" w:lineRule="auto"/>
        <w:jc w:val="both"/>
        <w:rPr>
          <w:rFonts w:eastAsia="Times New Roman" w:cstheme="minorHAnsi"/>
        </w:rPr>
      </w:pPr>
      <w:r w:rsidRPr="00216A62">
        <w:rPr>
          <w:rFonts w:eastAsia="Times New Roman" w:cstheme="minorHAnsi"/>
        </w:rPr>
        <w:t xml:space="preserve">We are keen to </w:t>
      </w:r>
      <w:r w:rsidRPr="00216A62">
        <w:rPr>
          <w:rFonts w:eastAsia="Times New Roman" w:cstheme="minorHAnsi"/>
          <w:b/>
          <w:bCs/>
        </w:rPr>
        <w:t xml:space="preserve">fund anything that </w:t>
      </w:r>
      <w:r w:rsidR="008E418D" w:rsidRPr="00216A62">
        <w:rPr>
          <w:rFonts w:eastAsia="Times New Roman" w:cstheme="minorHAnsi"/>
          <w:b/>
          <w:bCs/>
        </w:rPr>
        <w:t>is essential for</w:t>
      </w:r>
      <w:r w:rsidRPr="00216A62">
        <w:rPr>
          <w:rFonts w:eastAsia="Times New Roman" w:cstheme="minorHAnsi"/>
          <w:b/>
          <w:bCs/>
        </w:rPr>
        <w:t xml:space="preserve"> the young person to progress to the next level in their chosen subject</w:t>
      </w:r>
      <w:r w:rsidR="00E7210C" w:rsidRPr="00216A62">
        <w:rPr>
          <w:rFonts w:eastAsia="Times New Roman" w:cstheme="minorHAnsi"/>
          <w:b/>
          <w:bCs/>
        </w:rPr>
        <w:t xml:space="preserve"> and to help them to reach their personal best</w:t>
      </w:r>
      <w:r w:rsidRPr="00216A62">
        <w:rPr>
          <w:rFonts w:eastAsia="Times New Roman" w:cstheme="minorHAnsi"/>
        </w:rPr>
        <w:t xml:space="preserve">.  The types of </w:t>
      </w:r>
      <w:r w:rsidR="004D4356" w:rsidRPr="00216A62">
        <w:rPr>
          <w:rFonts w:eastAsia="Times New Roman" w:cstheme="minorHAnsi"/>
        </w:rPr>
        <w:t>things</w:t>
      </w:r>
      <w:r w:rsidRPr="00216A62">
        <w:rPr>
          <w:rFonts w:eastAsia="Times New Roman" w:cstheme="minorHAnsi"/>
        </w:rPr>
        <w:t xml:space="preserve"> we </w:t>
      </w:r>
      <w:r w:rsidR="0077674B" w:rsidRPr="00216A62">
        <w:rPr>
          <w:rFonts w:eastAsia="Times New Roman" w:cstheme="minorHAnsi"/>
        </w:rPr>
        <w:t>may be able to</w:t>
      </w:r>
      <w:r w:rsidRPr="00216A62">
        <w:rPr>
          <w:rFonts w:eastAsia="Times New Roman" w:cstheme="minorHAnsi"/>
        </w:rPr>
        <w:t xml:space="preserve"> fund include</w:t>
      </w:r>
      <w:r w:rsidR="001A0800" w:rsidRPr="00216A62">
        <w:rPr>
          <w:rFonts w:eastAsia="Times New Roman" w:cstheme="minorHAnsi"/>
        </w:rPr>
        <w:t>:</w:t>
      </w:r>
    </w:p>
    <w:p w14:paraId="14A057D9" w14:textId="57A0BB79" w:rsidR="009C774A" w:rsidRPr="00216A62" w:rsidRDefault="009C774A" w:rsidP="00A15674">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Competition fees</w:t>
      </w:r>
      <w:r w:rsidR="001A0800" w:rsidRPr="00216A62">
        <w:rPr>
          <w:rFonts w:eastAsia="Times New Roman" w:cstheme="minorHAnsi"/>
          <w:b/>
          <w:bCs/>
          <w:color w:val="000000"/>
          <w:lang w:eastAsia="en-GB"/>
        </w:rPr>
        <w:t xml:space="preserve"> and associated costs</w:t>
      </w:r>
      <w:r w:rsidR="008E418D" w:rsidRPr="00216A62">
        <w:rPr>
          <w:rFonts w:eastAsia="Times New Roman" w:cstheme="minorHAnsi"/>
          <w:color w:val="000000"/>
          <w:lang w:eastAsia="en-GB"/>
        </w:rPr>
        <w:t xml:space="preserve"> – </w:t>
      </w:r>
      <w:r w:rsidR="001A0800" w:rsidRPr="00216A62">
        <w:rPr>
          <w:rFonts w:eastAsia="Times New Roman" w:cstheme="minorHAnsi"/>
          <w:color w:val="000000"/>
          <w:lang w:eastAsia="en-GB"/>
        </w:rPr>
        <w:t xml:space="preserve">this </w:t>
      </w:r>
      <w:r w:rsidR="003E77E4" w:rsidRPr="00216A62">
        <w:rPr>
          <w:rFonts w:eastAsia="Times New Roman" w:cstheme="minorHAnsi"/>
          <w:color w:val="000000"/>
          <w:lang w:eastAsia="en-GB"/>
        </w:rPr>
        <w:t>includes</w:t>
      </w:r>
      <w:r w:rsidR="001A0800" w:rsidRPr="00216A62">
        <w:rPr>
          <w:rFonts w:eastAsia="Times New Roman" w:cstheme="minorHAnsi"/>
          <w:color w:val="000000"/>
          <w:lang w:eastAsia="en-GB"/>
        </w:rPr>
        <w:t xml:space="preserve"> entry fees </w:t>
      </w:r>
      <w:r w:rsidR="008E418D" w:rsidRPr="00216A62">
        <w:rPr>
          <w:rFonts w:eastAsia="Times New Roman" w:cstheme="minorHAnsi"/>
          <w:color w:val="000000"/>
          <w:lang w:eastAsia="en-GB"/>
        </w:rPr>
        <w:t xml:space="preserve">for the right to </w:t>
      </w:r>
      <w:r w:rsidR="00A15674" w:rsidRPr="00216A62">
        <w:rPr>
          <w:rFonts w:eastAsia="Times New Roman" w:cstheme="minorHAnsi"/>
          <w:color w:val="000000"/>
          <w:lang w:eastAsia="en-GB"/>
        </w:rPr>
        <w:t xml:space="preserve">compete at a local, national or </w:t>
      </w:r>
      <w:r w:rsidR="00025909" w:rsidRPr="00216A62">
        <w:rPr>
          <w:rFonts w:eastAsia="Times New Roman" w:cstheme="minorHAnsi"/>
          <w:color w:val="000000"/>
          <w:lang w:eastAsia="en-GB"/>
        </w:rPr>
        <w:t>European</w:t>
      </w:r>
      <w:r w:rsidR="00A15674" w:rsidRPr="00216A62">
        <w:rPr>
          <w:rFonts w:eastAsia="Times New Roman" w:cstheme="minorHAnsi"/>
          <w:color w:val="000000"/>
          <w:lang w:eastAsia="en-GB"/>
        </w:rPr>
        <w:t xml:space="preserve"> level</w:t>
      </w:r>
      <w:r w:rsidR="008E418D" w:rsidRPr="00216A62">
        <w:rPr>
          <w:rFonts w:eastAsia="Times New Roman" w:cstheme="minorHAnsi"/>
          <w:color w:val="000000"/>
          <w:lang w:eastAsia="en-GB"/>
        </w:rPr>
        <w:t xml:space="preserve">. </w:t>
      </w:r>
      <w:r w:rsidR="00A15674" w:rsidRPr="00216A62">
        <w:rPr>
          <w:rFonts w:eastAsia="Times New Roman" w:cstheme="minorHAnsi"/>
          <w:color w:val="000000"/>
          <w:lang w:eastAsia="en-GB"/>
        </w:rPr>
        <w:t>A</w:t>
      </w:r>
      <w:r w:rsidR="00971AC6" w:rsidRPr="00216A62">
        <w:rPr>
          <w:rFonts w:eastAsia="Times New Roman" w:cstheme="minorHAnsi"/>
          <w:color w:val="000000"/>
          <w:lang w:eastAsia="en-GB"/>
        </w:rPr>
        <w:t xml:space="preserve">cademic subjects </w:t>
      </w:r>
      <w:r w:rsidR="00A15674" w:rsidRPr="00216A62">
        <w:rPr>
          <w:rFonts w:eastAsia="Times New Roman" w:cstheme="minorHAnsi"/>
          <w:color w:val="000000"/>
          <w:lang w:eastAsia="en-GB"/>
        </w:rPr>
        <w:t xml:space="preserve">are included here </w:t>
      </w:r>
      <w:r w:rsidR="00617D4D" w:rsidRPr="00216A62">
        <w:rPr>
          <w:rFonts w:eastAsia="Times New Roman" w:cstheme="minorHAnsi"/>
          <w:color w:val="000000"/>
          <w:lang w:eastAsia="en-GB"/>
        </w:rPr>
        <w:t>e.g.</w:t>
      </w:r>
      <w:r w:rsidR="007403E1" w:rsidRPr="00216A62">
        <w:rPr>
          <w:rFonts w:eastAsia="Times New Roman" w:cstheme="minorHAnsi"/>
          <w:color w:val="000000"/>
          <w:lang w:eastAsia="en-GB"/>
        </w:rPr>
        <w:t xml:space="preserve"> a teacher </w:t>
      </w:r>
      <w:r w:rsidR="00025909" w:rsidRPr="00216A62">
        <w:rPr>
          <w:rFonts w:eastAsia="Times New Roman" w:cstheme="minorHAnsi"/>
          <w:color w:val="000000"/>
          <w:lang w:eastAsia="en-GB"/>
        </w:rPr>
        <w:t>might</w:t>
      </w:r>
      <w:r w:rsidR="007403E1" w:rsidRPr="00216A62">
        <w:rPr>
          <w:rFonts w:eastAsia="Times New Roman" w:cstheme="minorHAnsi"/>
          <w:color w:val="000000"/>
          <w:lang w:eastAsia="en-GB"/>
        </w:rPr>
        <w:t xml:space="preserve"> champion a</w:t>
      </w:r>
      <w:r w:rsidR="0077674B" w:rsidRPr="00216A62">
        <w:rPr>
          <w:rFonts w:eastAsia="Times New Roman" w:cstheme="minorHAnsi"/>
          <w:color w:val="000000"/>
          <w:lang w:eastAsia="en-GB"/>
        </w:rPr>
        <w:t>n individual</w:t>
      </w:r>
      <w:r w:rsidR="007403E1" w:rsidRPr="00216A62">
        <w:rPr>
          <w:rFonts w:eastAsia="Times New Roman" w:cstheme="minorHAnsi"/>
          <w:color w:val="000000"/>
          <w:lang w:eastAsia="en-GB"/>
        </w:rPr>
        <w:t xml:space="preserve"> student to attend a science competition </w:t>
      </w:r>
      <w:r w:rsidR="00A15674" w:rsidRPr="00216A62">
        <w:rPr>
          <w:rFonts w:eastAsia="Times New Roman" w:cstheme="minorHAnsi"/>
          <w:color w:val="000000"/>
          <w:lang w:eastAsia="en-GB"/>
        </w:rPr>
        <w:t>which may help to support a future application to a specialist college</w:t>
      </w:r>
      <w:r w:rsidR="007403E1" w:rsidRPr="00216A62">
        <w:rPr>
          <w:rFonts w:eastAsia="Times New Roman" w:cstheme="minorHAnsi"/>
          <w:color w:val="000000"/>
          <w:lang w:eastAsia="en-GB"/>
        </w:rPr>
        <w:t xml:space="preserve">. </w:t>
      </w:r>
      <w:r w:rsidR="003E77E4" w:rsidRPr="00216A62">
        <w:rPr>
          <w:rFonts w:eastAsia="Times New Roman" w:cstheme="minorHAnsi"/>
          <w:color w:val="000000"/>
          <w:lang w:eastAsia="en-GB"/>
        </w:rPr>
        <w:t>Applications are also welcome to cover c</w:t>
      </w:r>
      <w:r w:rsidR="00025909" w:rsidRPr="00216A62">
        <w:rPr>
          <w:rFonts w:eastAsia="Times New Roman" w:cstheme="minorHAnsi"/>
          <w:color w:val="000000"/>
          <w:lang w:eastAsia="en-GB"/>
        </w:rPr>
        <w:t>osts associated with participation in a</w:t>
      </w:r>
      <w:r w:rsidR="003E77E4" w:rsidRPr="00216A62">
        <w:rPr>
          <w:rFonts w:eastAsia="Times New Roman" w:cstheme="minorHAnsi"/>
          <w:color w:val="000000"/>
          <w:lang w:eastAsia="en-GB"/>
        </w:rPr>
        <w:t>ny</w:t>
      </w:r>
      <w:r w:rsidR="00025909" w:rsidRPr="00216A62">
        <w:rPr>
          <w:rFonts w:eastAsia="Times New Roman" w:cstheme="minorHAnsi"/>
          <w:color w:val="000000"/>
          <w:lang w:eastAsia="en-GB"/>
        </w:rPr>
        <w:t xml:space="preserve"> competition</w:t>
      </w:r>
      <w:r w:rsidR="00A36AD1" w:rsidRPr="00216A62">
        <w:rPr>
          <w:rFonts w:eastAsia="Times New Roman" w:cstheme="minorHAnsi"/>
          <w:color w:val="000000"/>
          <w:lang w:eastAsia="en-GB"/>
        </w:rPr>
        <w:t xml:space="preserve">, including </w:t>
      </w:r>
      <w:r w:rsidR="001A0800" w:rsidRPr="00216A62">
        <w:rPr>
          <w:rFonts w:eastAsia="Times New Roman" w:cstheme="minorHAnsi"/>
          <w:color w:val="000000"/>
          <w:lang w:eastAsia="en-GB"/>
        </w:rPr>
        <w:t>membership to a national body</w:t>
      </w:r>
      <w:r w:rsidR="00A15674" w:rsidRPr="00216A62">
        <w:rPr>
          <w:rFonts w:eastAsia="Times New Roman" w:cstheme="minorHAnsi"/>
          <w:color w:val="000000"/>
          <w:lang w:eastAsia="en-GB"/>
        </w:rPr>
        <w:t xml:space="preserve"> or </w:t>
      </w:r>
      <w:r w:rsidR="001A0800" w:rsidRPr="00216A62">
        <w:rPr>
          <w:rFonts w:eastAsia="Times New Roman" w:cstheme="minorHAnsi"/>
          <w:color w:val="000000"/>
          <w:lang w:eastAsia="en-GB"/>
        </w:rPr>
        <w:t xml:space="preserve">specialist insurance. </w:t>
      </w:r>
    </w:p>
    <w:p w14:paraId="1F8F9B9E" w14:textId="4C44F00A" w:rsidR="001A0800" w:rsidRPr="00216A62" w:rsidRDefault="009C774A" w:rsidP="009C774A">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Transport costs</w:t>
      </w:r>
      <w:r w:rsidR="008E418D" w:rsidRPr="00216A62">
        <w:rPr>
          <w:rFonts w:eastAsia="Times New Roman" w:cstheme="minorHAnsi"/>
          <w:b/>
          <w:bCs/>
          <w:color w:val="000000"/>
          <w:lang w:eastAsia="en-GB"/>
        </w:rPr>
        <w:t xml:space="preserve"> – </w:t>
      </w:r>
      <w:r w:rsidR="005E7612" w:rsidRPr="00216A62">
        <w:rPr>
          <w:rFonts w:eastAsia="Times New Roman" w:cstheme="minorHAnsi"/>
          <w:color w:val="000000"/>
          <w:lang w:eastAsia="en-GB"/>
        </w:rPr>
        <w:t>these include</w:t>
      </w:r>
      <w:r w:rsidR="008E418D" w:rsidRPr="00216A62">
        <w:rPr>
          <w:rFonts w:eastAsia="Times New Roman" w:cstheme="minorHAnsi"/>
          <w:color w:val="000000"/>
          <w:lang w:eastAsia="en-GB"/>
        </w:rPr>
        <w:t xml:space="preserve"> attend</w:t>
      </w:r>
      <w:r w:rsidR="00A15674" w:rsidRPr="00216A62">
        <w:rPr>
          <w:rFonts w:eastAsia="Times New Roman" w:cstheme="minorHAnsi"/>
          <w:color w:val="000000"/>
          <w:lang w:eastAsia="en-GB"/>
        </w:rPr>
        <w:t>ance at</w:t>
      </w:r>
      <w:r w:rsidRPr="00216A62">
        <w:rPr>
          <w:rFonts w:eastAsia="Times New Roman" w:cstheme="minorHAnsi"/>
          <w:color w:val="000000"/>
          <w:lang w:eastAsia="en-GB"/>
        </w:rPr>
        <w:t xml:space="preserve"> </w:t>
      </w:r>
      <w:r w:rsidR="00971AC6" w:rsidRPr="00216A62">
        <w:rPr>
          <w:rFonts w:eastAsia="Times New Roman" w:cstheme="minorHAnsi"/>
          <w:color w:val="000000"/>
          <w:lang w:eastAsia="en-GB"/>
        </w:rPr>
        <w:t xml:space="preserve">competitions, </w:t>
      </w:r>
      <w:r w:rsidR="008E418D" w:rsidRPr="00216A62">
        <w:rPr>
          <w:rFonts w:eastAsia="Times New Roman" w:cstheme="minorHAnsi"/>
          <w:color w:val="000000"/>
          <w:lang w:eastAsia="en-GB"/>
        </w:rPr>
        <w:t>training</w:t>
      </w:r>
      <w:r w:rsidR="00A15674" w:rsidRPr="00216A62">
        <w:rPr>
          <w:rFonts w:eastAsia="Times New Roman" w:cstheme="minorHAnsi"/>
          <w:color w:val="000000"/>
          <w:lang w:eastAsia="en-GB"/>
        </w:rPr>
        <w:t xml:space="preserve"> sessions</w:t>
      </w:r>
      <w:r w:rsidR="008E418D" w:rsidRPr="00216A62">
        <w:rPr>
          <w:rFonts w:eastAsia="Times New Roman" w:cstheme="minorHAnsi"/>
          <w:color w:val="000000"/>
          <w:lang w:eastAsia="en-GB"/>
        </w:rPr>
        <w:t>, talent camps</w:t>
      </w:r>
      <w:r w:rsidR="00971AC6" w:rsidRPr="00216A62">
        <w:rPr>
          <w:rFonts w:eastAsia="Times New Roman" w:cstheme="minorHAnsi"/>
          <w:color w:val="000000"/>
          <w:lang w:eastAsia="en-GB"/>
        </w:rPr>
        <w:t xml:space="preserve">, </w:t>
      </w:r>
      <w:r w:rsidR="008E418D" w:rsidRPr="00216A62">
        <w:rPr>
          <w:rFonts w:eastAsia="Times New Roman" w:cstheme="minorHAnsi"/>
          <w:color w:val="000000"/>
          <w:lang w:eastAsia="en-GB"/>
        </w:rPr>
        <w:t xml:space="preserve">centres </w:t>
      </w:r>
      <w:r w:rsidR="00971AC6" w:rsidRPr="00216A62">
        <w:rPr>
          <w:rFonts w:eastAsia="Times New Roman" w:cstheme="minorHAnsi"/>
          <w:color w:val="000000"/>
          <w:lang w:eastAsia="en-GB"/>
        </w:rPr>
        <w:t xml:space="preserve">of excellence or any other essential travel involved. You may choose to apply for a </w:t>
      </w:r>
      <w:r w:rsidR="00A15674" w:rsidRPr="00216A62">
        <w:rPr>
          <w:rFonts w:eastAsia="Times New Roman" w:cstheme="minorHAnsi"/>
          <w:color w:val="000000"/>
          <w:lang w:eastAsia="en-GB"/>
        </w:rPr>
        <w:t>set</w:t>
      </w:r>
      <w:r w:rsidR="00971AC6" w:rsidRPr="00216A62">
        <w:rPr>
          <w:rFonts w:eastAsia="Times New Roman" w:cstheme="minorHAnsi"/>
          <w:color w:val="000000"/>
          <w:lang w:eastAsia="en-GB"/>
        </w:rPr>
        <w:t xml:space="preserve"> amount of funding to cover travel to a </w:t>
      </w:r>
      <w:r w:rsidR="003E77E4" w:rsidRPr="00216A62">
        <w:rPr>
          <w:rFonts w:eastAsia="Times New Roman" w:cstheme="minorHAnsi"/>
          <w:color w:val="000000"/>
          <w:lang w:eastAsia="en-GB"/>
        </w:rPr>
        <w:t xml:space="preserve">specific </w:t>
      </w:r>
      <w:r w:rsidR="005E7612" w:rsidRPr="00216A62">
        <w:rPr>
          <w:rFonts w:eastAsia="Times New Roman" w:cstheme="minorHAnsi"/>
          <w:color w:val="000000"/>
          <w:lang w:eastAsia="en-GB"/>
        </w:rPr>
        <w:t>one-off</w:t>
      </w:r>
      <w:r w:rsidR="00A15674" w:rsidRPr="00216A62">
        <w:rPr>
          <w:rFonts w:eastAsia="Times New Roman" w:cstheme="minorHAnsi"/>
          <w:color w:val="000000"/>
          <w:lang w:eastAsia="en-GB"/>
        </w:rPr>
        <w:t xml:space="preserve"> </w:t>
      </w:r>
      <w:r w:rsidR="00971AC6" w:rsidRPr="00216A62">
        <w:rPr>
          <w:rFonts w:eastAsia="Times New Roman" w:cstheme="minorHAnsi"/>
          <w:color w:val="000000"/>
          <w:lang w:eastAsia="en-GB"/>
        </w:rPr>
        <w:t xml:space="preserve">specific, or </w:t>
      </w:r>
      <w:r w:rsidR="00025909" w:rsidRPr="00216A62">
        <w:rPr>
          <w:rFonts w:eastAsia="Times New Roman" w:cstheme="minorHAnsi"/>
          <w:color w:val="000000"/>
          <w:lang w:eastAsia="en-GB"/>
        </w:rPr>
        <w:t>for</w:t>
      </w:r>
      <w:r w:rsidR="00971AC6" w:rsidRPr="00216A62">
        <w:rPr>
          <w:rFonts w:eastAsia="Times New Roman" w:cstheme="minorHAnsi"/>
          <w:color w:val="000000"/>
          <w:lang w:eastAsia="en-GB"/>
        </w:rPr>
        <w:t xml:space="preserve"> a travel bursary, which can be </w:t>
      </w:r>
      <w:r w:rsidR="00A15674" w:rsidRPr="00216A62">
        <w:rPr>
          <w:rFonts w:eastAsia="Times New Roman" w:cstheme="minorHAnsi"/>
          <w:color w:val="000000"/>
          <w:lang w:eastAsia="en-GB"/>
        </w:rPr>
        <w:t>used</w:t>
      </w:r>
      <w:r w:rsidR="00971AC6" w:rsidRPr="00216A62">
        <w:rPr>
          <w:rFonts w:eastAsia="Times New Roman" w:cstheme="minorHAnsi"/>
          <w:color w:val="000000"/>
          <w:lang w:eastAsia="en-GB"/>
        </w:rPr>
        <w:t xml:space="preserve"> flexibly</w:t>
      </w:r>
      <w:r w:rsidR="00025909" w:rsidRPr="00216A62">
        <w:rPr>
          <w:rFonts w:eastAsia="Times New Roman" w:cstheme="minorHAnsi"/>
          <w:color w:val="000000"/>
          <w:lang w:eastAsia="en-GB"/>
        </w:rPr>
        <w:t xml:space="preserve"> for transport</w:t>
      </w:r>
      <w:r w:rsidR="00971AC6" w:rsidRPr="00216A62">
        <w:rPr>
          <w:rFonts w:eastAsia="Times New Roman" w:cstheme="minorHAnsi"/>
          <w:color w:val="000000"/>
          <w:lang w:eastAsia="en-GB"/>
        </w:rPr>
        <w:t xml:space="preserve"> </w:t>
      </w:r>
      <w:r w:rsidR="005E7612" w:rsidRPr="00216A62">
        <w:rPr>
          <w:rFonts w:eastAsia="Times New Roman" w:cstheme="minorHAnsi"/>
          <w:color w:val="000000"/>
          <w:lang w:eastAsia="en-GB"/>
        </w:rPr>
        <w:t>as and when required</w:t>
      </w:r>
      <w:r w:rsidR="003E77E4" w:rsidRPr="00216A62">
        <w:rPr>
          <w:rFonts w:eastAsia="Times New Roman" w:cstheme="minorHAnsi"/>
          <w:color w:val="000000"/>
          <w:lang w:eastAsia="en-GB"/>
        </w:rPr>
        <w:t xml:space="preserve"> within an agreed </w:t>
      </w:r>
      <w:r w:rsidR="00A36AD1" w:rsidRPr="00216A62">
        <w:rPr>
          <w:rFonts w:eastAsia="Times New Roman" w:cstheme="minorHAnsi"/>
          <w:color w:val="000000"/>
          <w:lang w:eastAsia="en-GB"/>
        </w:rPr>
        <w:t xml:space="preserve">time </w:t>
      </w:r>
      <w:r w:rsidR="003E77E4" w:rsidRPr="00216A62">
        <w:rPr>
          <w:rFonts w:eastAsia="Times New Roman" w:cstheme="minorHAnsi"/>
          <w:color w:val="000000"/>
          <w:lang w:eastAsia="en-GB"/>
        </w:rPr>
        <w:t>period</w:t>
      </w:r>
      <w:r w:rsidR="005E7612" w:rsidRPr="00216A62">
        <w:rPr>
          <w:rFonts w:eastAsia="Times New Roman" w:cstheme="minorHAnsi"/>
          <w:color w:val="000000"/>
          <w:lang w:eastAsia="en-GB"/>
        </w:rPr>
        <w:t xml:space="preserve">. </w:t>
      </w:r>
    </w:p>
    <w:p w14:paraId="6656D34E" w14:textId="46F4F80B" w:rsidR="009C774A" w:rsidRPr="00216A62" w:rsidRDefault="001A0800" w:rsidP="001A0800">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Accommodation costs</w:t>
      </w:r>
      <w:r w:rsidRPr="00216A62">
        <w:rPr>
          <w:rFonts w:eastAsia="Times New Roman" w:cstheme="minorHAnsi"/>
          <w:color w:val="000000"/>
          <w:lang w:eastAsia="en-GB"/>
        </w:rPr>
        <w:t xml:space="preserve"> –</w:t>
      </w:r>
      <w:r w:rsidR="00025909" w:rsidRPr="00216A62">
        <w:rPr>
          <w:rFonts w:eastAsia="Times New Roman" w:cstheme="minorHAnsi"/>
          <w:color w:val="000000"/>
          <w:lang w:eastAsia="en-GB"/>
        </w:rPr>
        <w:t>this</w:t>
      </w:r>
      <w:r w:rsidR="005E7612" w:rsidRPr="00216A62">
        <w:rPr>
          <w:rFonts w:eastAsia="Times New Roman" w:cstheme="minorHAnsi"/>
          <w:color w:val="000000"/>
          <w:lang w:eastAsia="en-GB"/>
        </w:rPr>
        <w:t xml:space="preserve"> would cover </w:t>
      </w:r>
      <w:r w:rsidR="00025909" w:rsidRPr="00216A62">
        <w:rPr>
          <w:rFonts w:eastAsia="Times New Roman" w:cstheme="minorHAnsi"/>
          <w:color w:val="000000"/>
          <w:lang w:eastAsia="en-GB"/>
        </w:rPr>
        <w:t>essential accommodation</w:t>
      </w:r>
      <w:r w:rsidR="005E7612" w:rsidRPr="00216A62">
        <w:rPr>
          <w:rFonts w:eastAsia="Times New Roman" w:cstheme="minorHAnsi"/>
          <w:color w:val="000000"/>
          <w:lang w:eastAsia="en-GB"/>
        </w:rPr>
        <w:t xml:space="preserve"> </w:t>
      </w:r>
      <w:r w:rsidRPr="00216A62">
        <w:rPr>
          <w:rFonts w:eastAsia="Times New Roman" w:cstheme="minorHAnsi"/>
          <w:color w:val="000000"/>
          <w:lang w:eastAsia="en-GB"/>
        </w:rPr>
        <w:t>for individuals and their families</w:t>
      </w:r>
      <w:r w:rsidR="00025909" w:rsidRPr="00216A62">
        <w:rPr>
          <w:rFonts w:eastAsia="Times New Roman" w:cstheme="minorHAnsi"/>
          <w:color w:val="000000"/>
          <w:lang w:eastAsia="en-GB"/>
        </w:rPr>
        <w:t xml:space="preserve"> needed</w:t>
      </w:r>
      <w:r w:rsidRPr="00216A62">
        <w:rPr>
          <w:rFonts w:eastAsia="Times New Roman" w:cstheme="minorHAnsi"/>
          <w:color w:val="000000"/>
          <w:lang w:eastAsia="en-GB"/>
        </w:rPr>
        <w:t xml:space="preserve"> whilst </w:t>
      </w:r>
      <w:r w:rsidR="005E7612" w:rsidRPr="00216A62">
        <w:rPr>
          <w:rFonts w:eastAsia="Times New Roman" w:cstheme="minorHAnsi"/>
          <w:color w:val="000000"/>
          <w:lang w:eastAsia="en-GB"/>
        </w:rPr>
        <w:t>attending</w:t>
      </w:r>
      <w:r w:rsidRPr="00216A62">
        <w:rPr>
          <w:rFonts w:eastAsia="Times New Roman" w:cstheme="minorHAnsi"/>
          <w:color w:val="000000"/>
          <w:lang w:eastAsia="en-GB"/>
        </w:rPr>
        <w:t xml:space="preserve"> a competition</w:t>
      </w:r>
      <w:r w:rsidR="005E7612" w:rsidRPr="00216A62">
        <w:rPr>
          <w:rFonts w:eastAsia="Times New Roman" w:cstheme="minorHAnsi"/>
          <w:color w:val="000000"/>
          <w:lang w:eastAsia="en-GB"/>
        </w:rPr>
        <w:t>, training camp</w:t>
      </w:r>
      <w:r w:rsidRPr="00216A62">
        <w:rPr>
          <w:rFonts w:eastAsia="Times New Roman" w:cstheme="minorHAnsi"/>
          <w:color w:val="000000"/>
          <w:lang w:eastAsia="en-GB"/>
        </w:rPr>
        <w:t xml:space="preserve"> or</w:t>
      </w:r>
      <w:r w:rsidR="005E7612" w:rsidRPr="00216A62">
        <w:rPr>
          <w:rFonts w:eastAsia="Times New Roman" w:cstheme="minorHAnsi"/>
          <w:color w:val="000000"/>
          <w:lang w:eastAsia="en-GB"/>
        </w:rPr>
        <w:t xml:space="preserve"> other essential</w:t>
      </w:r>
      <w:r w:rsidRPr="00216A62">
        <w:rPr>
          <w:rFonts w:eastAsia="Times New Roman" w:cstheme="minorHAnsi"/>
          <w:color w:val="000000"/>
          <w:lang w:eastAsia="en-GB"/>
        </w:rPr>
        <w:t xml:space="preserve"> event. </w:t>
      </w:r>
    </w:p>
    <w:p w14:paraId="3E348672" w14:textId="0BB99CBB" w:rsidR="001F6AA0" w:rsidRPr="00216A62" w:rsidRDefault="00685478" w:rsidP="009C774A">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Specialist coaching</w:t>
      </w:r>
      <w:r w:rsidR="00837BEC" w:rsidRPr="00216A62">
        <w:rPr>
          <w:rFonts w:eastAsia="Times New Roman" w:cstheme="minorHAnsi"/>
          <w:b/>
          <w:bCs/>
          <w:color w:val="000000"/>
          <w:lang w:eastAsia="en-GB"/>
        </w:rPr>
        <w:t xml:space="preserve"> and training costs</w:t>
      </w:r>
      <w:r w:rsidR="00971AC6" w:rsidRPr="00216A62">
        <w:rPr>
          <w:rFonts w:eastAsia="Times New Roman" w:cstheme="minorHAnsi"/>
          <w:color w:val="000000"/>
          <w:lang w:eastAsia="en-GB"/>
        </w:rPr>
        <w:t xml:space="preserve"> – we understand that in order to progress to elite level or to hone a particular skill, specialist coaching or training is often required</w:t>
      </w:r>
      <w:r w:rsidR="005E7612" w:rsidRPr="00216A62">
        <w:rPr>
          <w:rFonts w:eastAsia="Times New Roman" w:cstheme="minorHAnsi"/>
          <w:color w:val="000000"/>
          <w:lang w:eastAsia="en-GB"/>
        </w:rPr>
        <w:t xml:space="preserve"> </w:t>
      </w:r>
      <w:r w:rsidR="00617D4D" w:rsidRPr="00216A62">
        <w:rPr>
          <w:rFonts w:eastAsia="Times New Roman" w:cstheme="minorHAnsi"/>
          <w:color w:val="000000"/>
          <w:lang w:eastAsia="en-GB"/>
        </w:rPr>
        <w:t>e.g.</w:t>
      </w:r>
      <w:r w:rsidR="005E7612" w:rsidRPr="00216A62">
        <w:rPr>
          <w:rFonts w:eastAsia="Times New Roman" w:cstheme="minorHAnsi"/>
          <w:color w:val="000000"/>
          <w:lang w:eastAsia="en-GB"/>
        </w:rPr>
        <w:t xml:space="preserve"> </w:t>
      </w:r>
      <w:r w:rsidR="001F6AA0" w:rsidRPr="00216A62">
        <w:rPr>
          <w:rFonts w:eastAsia="Times New Roman" w:cstheme="minorHAnsi"/>
          <w:color w:val="000000"/>
          <w:lang w:eastAsia="en-GB"/>
        </w:rPr>
        <w:t>as part of a progression route for a particular sport</w:t>
      </w:r>
      <w:r w:rsidR="00971AC6" w:rsidRPr="00216A62">
        <w:rPr>
          <w:rFonts w:eastAsia="Times New Roman" w:cstheme="minorHAnsi"/>
          <w:color w:val="000000"/>
          <w:lang w:eastAsia="en-GB"/>
        </w:rPr>
        <w:t xml:space="preserve"> </w:t>
      </w:r>
      <w:r w:rsidR="001F6AA0" w:rsidRPr="00216A62">
        <w:rPr>
          <w:rFonts w:eastAsia="Times New Roman" w:cstheme="minorHAnsi"/>
          <w:color w:val="000000"/>
          <w:lang w:eastAsia="en-GB"/>
        </w:rPr>
        <w:t xml:space="preserve">to </w:t>
      </w:r>
      <w:r w:rsidR="003E77E4" w:rsidRPr="00216A62">
        <w:rPr>
          <w:rFonts w:eastAsia="Times New Roman" w:cstheme="minorHAnsi"/>
          <w:color w:val="000000"/>
          <w:lang w:eastAsia="en-GB"/>
        </w:rPr>
        <w:t>graduate</w:t>
      </w:r>
      <w:r w:rsidR="001F6AA0" w:rsidRPr="00216A62">
        <w:rPr>
          <w:rFonts w:eastAsia="Times New Roman" w:cstheme="minorHAnsi"/>
          <w:color w:val="000000"/>
          <w:lang w:eastAsia="en-GB"/>
        </w:rPr>
        <w:t xml:space="preserve"> </w:t>
      </w:r>
      <w:r w:rsidR="00971AC6" w:rsidRPr="00216A62">
        <w:rPr>
          <w:rFonts w:eastAsia="Times New Roman" w:cstheme="minorHAnsi"/>
          <w:color w:val="000000"/>
          <w:lang w:eastAsia="en-GB"/>
        </w:rPr>
        <w:t>along</w:t>
      </w:r>
      <w:r w:rsidR="001F6AA0" w:rsidRPr="00216A62">
        <w:rPr>
          <w:rFonts w:eastAsia="Times New Roman" w:cstheme="minorHAnsi"/>
          <w:color w:val="000000"/>
          <w:lang w:eastAsia="en-GB"/>
        </w:rPr>
        <w:t xml:space="preserve"> a pathway system</w:t>
      </w:r>
      <w:r w:rsidR="00971AC6" w:rsidRPr="00216A62">
        <w:rPr>
          <w:rFonts w:eastAsia="Times New Roman" w:cstheme="minorHAnsi"/>
          <w:color w:val="000000"/>
          <w:lang w:eastAsia="en-GB"/>
        </w:rPr>
        <w:t xml:space="preserve">.  </w:t>
      </w:r>
    </w:p>
    <w:p w14:paraId="2BF54F5F" w14:textId="6948D5FF" w:rsidR="009C774A" w:rsidRPr="00216A62" w:rsidRDefault="001F6AA0" w:rsidP="001F6AA0">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Lessons and tuition</w:t>
      </w:r>
      <w:r w:rsidR="00971AC6" w:rsidRPr="00216A62">
        <w:rPr>
          <w:rFonts w:eastAsia="Times New Roman" w:cstheme="minorHAnsi"/>
          <w:color w:val="000000"/>
          <w:lang w:eastAsia="en-GB"/>
        </w:rPr>
        <w:t xml:space="preserve"> – </w:t>
      </w:r>
      <w:r w:rsidR="005E7612" w:rsidRPr="00216A62">
        <w:rPr>
          <w:rFonts w:eastAsia="Times New Roman" w:cstheme="minorHAnsi"/>
          <w:color w:val="000000"/>
          <w:lang w:eastAsia="en-GB"/>
        </w:rPr>
        <w:t>this would cover</w:t>
      </w:r>
      <w:r w:rsidR="00971AC6" w:rsidRPr="00216A62">
        <w:rPr>
          <w:rFonts w:eastAsia="Times New Roman" w:cstheme="minorHAnsi"/>
          <w:color w:val="000000"/>
          <w:lang w:eastAsia="en-GB"/>
        </w:rPr>
        <w:t xml:space="preserve"> subjects</w:t>
      </w:r>
      <w:r w:rsidR="007403E1" w:rsidRPr="00216A62">
        <w:rPr>
          <w:rFonts w:eastAsia="Times New Roman" w:cstheme="minorHAnsi"/>
          <w:color w:val="000000"/>
          <w:lang w:eastAsia="en-GB"/>
        </w:rPr>
        <w:t xml:space="preserve"> where the young person would benefit from very specialist tuition from a professional expert </w:t>
      </w:r>
      <w:r w:rsidR="00617D4D" w:rsidRPr="00216A62">
        <w:rPr>
          <w:rFonts w:eastAsia="Times New Roman" w:cstheme="minorHAnsi"/>
          <w:color w:val="000000"/>
          <w:lang w:eastAsia="en-GB"/>
        </w:rPr>
        <w:t>e.g.</w:t>
      </w:r>
      <w:r w:rsidR="0077674B" w:rsidRPr="00216A62">
        <w:rPr>
          <w:rFonts w:eastAsia="Times New Roman" w:cstheme="minorHAnsi"/>
          <w:color w:val="000000"/>
          <w:lang w:eastAsia="en-GB"/>
        </w:rPr>
        <w:t xml:space="preserve"> </w:t>
      </w:r>
      <w:r w:rsidRPr="00216A62">
        <w:rPr>
          <w:rFonts w:eastAsia="Times New Roman" w:cstheme="minorHAnsi"/>
          <w:color w:val="000000"/>
          <w:lang w:eastAsia="en-GB"/>
        </w:rPr>
        <w:t xml:space="preserve">a young musician who has reached a high standard </w:t>
      </w:r>
      <w:r w:rsidR="005E7612" w:rsidRPr="00216A62">
        <w:rPr>
          <w:rFonts w:eastAsia="Times New Roman" w:cstheme="minorHAnsi"/>
          <w:color w:val="000000"/>
          <w:lang w:eastAsia="en-GB"/>
        </w:rPr>
        <w:t xml:space="preserve">on their instrument </w:t>
      </w:r>
      <w:r w:rsidRPr="00216A62">
        <w:rPr>
          <w:rFonts w:eastAsia="Times New Roman" w:cstheme="minorHAnsi"/>
          <w:color w:val="000000"/>
          <w:lang w:eastAsia="en-GB"/>
        </w:rPr>
        <w:t xml:space="preserve">and </w:t>
      </w:r>
      <w:r w:rsidR="005E7612" w:rsidRPr="00216A62">
        <w:rPr>
          <w:rFonts w:eastAsia="Times New Roman" w:cstheme="minorHAnsi"/>
          <w:color w:val="000000"/>
          <w:lang w:eastAsia="en-GB"/>
        </w:rPr>
        <w:t>requires</w:t>
      </w:r>
      <w:r w:rsidRPr="00216A62">
        <w:rPr>
          <w:rFonts w:eastAsia="Times New Roman" w:cstheme="minorHAnsi"/>
          <w:color w:val="000000"/>
          <w:lang w:eastAsia="en-GB"/>
        </w:rPr>
        <w:t xml:space="preserve"> lessons from a </w:t>
      </w:r>
      <w:r w:rsidR="005E7612" w:rsidRPr="00216A62">
        <w:rPr>
          <w:rFonts w:eastAsia="Times New Roman" w:cstheme="minorHAnsi"/>
          <w:color w:val="000000"/>
          <w:lang w:eastAsia="en-GB"/>
        </w:rPr>
        <w:t>specialist</w:t>
      </w:r>
      <w:r w:rsidRPr="00216A62">
        <w:rPr>
          <w:rFonts w:eastAsia="Times New Roman" w:cstheme="minorHAnsi"/>
          <w:color w:val="000000"/>
          <w:lang w:eastAsia="en-GB"/>
        </w:rPr>
        <w:t xml:space="preserve"> </w:t>
      </w:r>
      <w:r w:rsidR="007403E1" w:rsidRPr="00216A62">
        <w:rPr>
          <w:rFonts w:eastAsia="Times New Roman" w:cstheme="minorHAnsi"/>
          <w:color w:val="000000"/>
          <w:lang w:eastAsia="en-GB"/>
        </w:rPr>
        <w:t xml:space="preserve">to </w:t>
      </w:r>
      <w:r w:rsidR="00553B7F" w:rsidRPr="00216A62">
        <w:rPr>
          <w:rFonts w:eastAsia="Times New Roman" w:cstheme="minorHAnsi"/>
          <w:color w:val="000000"/>
          <w:lang w:eastAsia="en-GB"/>
        </w:rPr>
        <w:t>improve</w:t>
      </w:r>
      <w:r w:rsidR="007403E1" w:rsidRPr="00216A62">
        <w:rPr>
          <w:rFonts w:eastAsia="Times New Roman" w:cstheme="minorHAnsi"/>
          <w:color w:val="000000"/>
          <w:lang w:eastAsia="en-GB"/>
        </w:rPr>
        <w:t xml:space="preserve"> their skills</w:t>
      </w:r>
      <w:r w:rsidRPr="00216A62">
        <w:rPr>
          <w:rFonts w:eastAsia="Times New Roman" w:cstheme="minorHAnsi"/>
          <w:color w:val="000000"/>
          <w:lang w:eastAsia="en-GB"/>
        </w:rPr>
        <w:t xml:space="preserve">. </w:t>
      </w:r>
    </w:p>
    <w:p w14:paraId="7CF2C8E6" w14:textId="7FB2702C" w:rsidR="009C774A" w:rsidRPr="00216A62" w:rsidRDefault="009C774A" w:rsidP="009C774A">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Exam fees</w:t>
      </w:r>
      <w:r w:rsidR="00837BEC" w:rsidRPr="00216A62">
        <w:rPr>
          <w:rFonts w:eastAsia="Times New Roman" w:cstheme="minorHAnsi"/>
          <w:b/>
          <w:bCs/>
          <w:color w:val="000000"/>
          <w:lang w:eastAsia="en-GB"/>
        </w:rPr>
        <w:t xml:space="preserve"> and qualification costs</w:t>
      </w:r>
      <w:r w:rsidRPr="00216A62">
        <w:rPr>
          <w:rFonts w:eastAsia="Times New Roman" w:cstheme="minorHAnsi"/>
          <w:color w:val="000000"/>
          <w:lang w:eastAsia="en-GB"/>
        </w:rPr>
        <w:t xml:space="preserve"> – </w:t>
      </w:r>
      <w:r w:rsidR="005E7612" w:rsidRPr="00216A62">
        <w:rPr>
          <w:rFonts w:eastAsia="Times New Roman" w:cstheme="minorHAnsi"/>
          <w:color w:val="000000"/>
          <w:lang w:eastAsia="en-GB"/>
        </w:rPr>
        <w:t>this would cover advanced level</w:t>
      </w:r>
      <w:r w:rsidR="007403E1" w:rsidRPr="00216A62">
        <w:rPr>
          <w:rFonts w:eastAsia="Times New Roman" w:cstheme="minorHAnsi"/>
          <w:color w:val="000000"/>
          <w:lang w:eastAsia="en-GB"/>
        </w:rPr>
        <w:t xml:space="preserve"> exams and qualifications </w:t>
      </w:r>
      <w:r w:rsidR="00617D4D" w:rsidRPr="00216A62">
        <w:rPr>
          <w:rFonts w:eastAsia="Times New Roman" w:cstheme="minorHAnsi"/>
          <w:color w:val="000000"/>
          <w:lang w:eastAsia="en-GB"/>
        </w:rPr>
        <w:t>e.g.</w:t>
      </w:r>
      <w:r w:rsidRPr="00216A62">
        <w:rPr>
          <w:rFonts w:eastAsia="Times New Roman" w:cstheme="minorHAnsi"/>
          <w:color w:val="000000"/>
          <w:lang w:eastAsia="en-GB"/>
        </w:rPr>
        <w:t xml:space="preserve"> </w:t>
      </w:r>
      <w:r w:rsidR="007403E1" w:rsidRPr="00216A62">
        <w:rPr>
          <w:rFonts w:eastAsia="Times New Roman" w:cstheme="minorHAnsi"/>
          <w:color w:val="000000"/>
          <w:lang w:eastAsia="en-GB"/>
        </w:rPr>
        <w:t>grade 8 music or</w:t>
      </w:r>
      <w:r w:rsidR="00D906C2" w:rsidRPr="00216A62">
        <w:rPr>
          <w:rFonts w:eastAsia="Times New Roman" w:cstheme="minorHAnsi"/>
          <w:color w:val="000000"/>
          <w:lang w:eastAsia="en-GB"/>
        </w:rPr>
        <w:t xml:space="preserve"> dance grading</w:t>
      </w:r>
      <w:r w:rsidR="007403E1" w:rsidRPr="00216A62">
        <w:rPr>
          <w:rFonts w:eastAsia="Times New Roman" w:cstheme="minorHAnsi"/>
          <w:color w:val="000000"/>
          <w:lang w:eastAsia="en-GB"/>
        </w:rPr>
        <w:t xml:space="preserve"> exams</w:t>
      </w:r>
      <w:r w:rsidR="00D906C2" w:rsidRPr="00216A62">
        <w:rPr>
          <w:rFonts w:eastAsia="Times New Roman" w:cstheme="minorHAnsi"/>
          <w:color w:val="000000"/>
          <w:lang w:eastAsia="en-GB"/>
        </w:rPr>
        <w:t>.</w:t>
      </w:r>
      <w:r w:rsidR="00015DA5" w:rsidRPr="00216A62">
        <w:rPr>
          <w:rFonts w:eastAsia="Times New Roman" w:cstheme="minorHAnsi"/>
          <w:color w:val="000000"/>
          <w:lang w:eastAsia="en-GB"/>
        </w:rPr>
        <w:t xml:space="preserve"> It may also be a qualification required for the young person to start a career in their specialist topic e.g. a coaching qualification. </w:t>
      </w:r>
    </w:p>
    <w:p w14:paraId="09121426" w14:textId="03E5C59C" w:rsidR="009C774A" w:rsidRPr="00216A62" w:rsidRDefault="009C774A" w:rsidP="009C774A">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Essential equipment/clothing</w:t>
      </w:r>
      <w:r w:rsidR="0021233D" w:rsidRPr="00216A62">
        <w:rPr>
          <w:rFonts w:eastAsia="Times New Roman" w:cstheme="minorHAnsi"/>
          <w:color w:val="000000"/>
          <w:lang w:eastAsia="en-GB"/>
        </w:rPr>
        <w:t xml:space="preserve"> –</w:t>
      </w:r>
      <w:r w:rsidR="005E7612" w:rsidRPr="00216A62">
        <w:rPr>
          <w:rFonts w:eastAsia="Times New Roman" w:cstheme="minorHAnsi"/>
          <w:color w:val="000000"/>
          <w:lang w:eastAsia="en-GB"/>
        </w:rPr>
        <w:t xml:space="preserve">this would cover kit, clothing and specialist equipment essential to progression </w:t>
      </w:r>
      <w:r w:rsidR="003E77E4" w:rsidRPr="00216A62">
        <w:rPr>
          <w:rFonts w:eastAsia="Times New Roman" w:cstheme="minorHAnsi"/>
          <w:color w:val="000000"/>
          <w:lang w:eastAsia="en-GB"/>
        </w:rPr>
        <w:t>e.g.</w:t>
      </w:r>
      <w:r w:rsidR="0077674B" w:rsidRPr="00216A62">
        <w:rPr>
          <w:rFonts w:eastAsia="Times New Roman" w:cstheme="minorHAnsi"/>
          <w:color w:val="000000"/>
          <w:lang w:eastAsia="en-GB"/>
        </w:rPr>
        <w:t xml:space="preserve"> </w:t>
      </w:r>
      <w:r w:rsidR="006C024C" w:rsidRPr="00216A62">
        <w:rPr>
          <w:rFonts w:eastAsia="Times New Roman" w:cstheme="minorHAnsi"/>
          <w:color w:val="000000"/>
          <w:lang w:eastAsia="en-GB"/>
        </w:rPr>
        <w:t xml:space="preserve">professional grade musical instruments which would enable a young person to </w:t>
      </w:r>
      <w:r w:rsidR="005E7612" w:rsidRPr="00216A62">
        <w:rPr>
          <w:rFonts w:eastAsia="Times New Roman" w:cstheme="minorHAnsi"/>
          <w:color w:val="000000"/>
          <w:lang w:eastAsia="en-GB"/>
        </w:rPr>
        <w:t xml:space="preserve">take their skills to another level or a </w:t>
      </w:r>
      <w:r w:rsidR="0021233D" w:rsidRPr="00216A62">
        <w:rPr>
          <w:rFonts w:eastAsia="Times New Roman" w:cstheme="minorHAnsi"/>
          <w:color w:val="000000"/>
          <w:lang w:eastAsia="en-GB"/>
        </w:rPr>
        <w:t xml:space="preserve">laptop for </w:t>
      </w:r>
      <w:r w:rsidR="005E7612" w:rsidRPr="00216A62">
        <w:rPr>
          <w:rFonts w:eastAsia="Times New Roman" w:cstheme="minorHAnsi"/>
          <w:color w:val="000000"/>
          <w:lang w:eastAsia="en-GB"/>
        </w:rPr>
        <w:t>a</w:t>
      </w:r>
      <w:r w:rsidR="00617D4D" w:rsidRPr="00216A62">
        <w:rPr>
          <w:rFonts w:eastAsia="Times New Roman" w:cstheme="minorHAnsi"/>
          <w:color w:val="000000"/>
          <w:lang w:eastAsia="en-GB"/>
        </w:rPr>
        <w:t>n exceptional student</w:t>
      </w:r>
      <w:r w:rsidR="0021233D" w:rsidRPr="00216A62">
        <w:rPr>
          <w:rFonts w:eastAsia="Times New Roman" w:cstheme="minorHAnsi"/>
          <w:color w:val="000000"/>
          <w:lang w:eastAsia="en-GB"/>
        </w:rPr>
        <w:t xml:space="preserve"> </w:t>
      </w:r>
      <w:r w:rsidR="00617D4D" w:rsidRPr="00216A62">
        <w:rPr>
          <w:rFonts w:eastAsia="Times New Roman" w:cstheme="minorHAnsi"/>
          <w:color w:val="000000"/>
          <w:lang w:eastAsia="en-GB"/>
        </w:rPr>
        <w:t xml:space="preserve">whose progress in their chosen subject </w:t>
      </w:r>
      <w:r w:rsidR="003E77E4" w:rsidRPr="00216A62">
        <w:rPr>
          <w:rFonts w:eastAsia="Times New Roman" w:cstheme="minorHAnsi"/>
          <w:color w:val="000000"/>
          <w:lang w:eastAsia="en-GB"/>
        </w:rPr>
        <w:t>is</w:t>
      </w:r>
      <w:r w:rsidR="00617D4D" w:rsidRPr="00216A62">
        <w:rPr>
          <w:rFonts w:eastAsia="Times New Roman" w:cstheme="minorHAnsi"/>
          <w:color w:val="000000"/>
          <w:lang w:eastAsia="en-GB"/>
        </w:rPr>
        <w:t xml:space="preserve"> being hindered </w:t>
      </w:r>
      <w:r w:rsidR="0021233D" w:rsidRPr="00216A62">
        <w:rPr>
          <w:rFonts w:eastAsia="Times New Roman" w:cstheme="minorHAnsi"/>
          <w:color w:val="000000"/>
          <w:lang w:eastAsia="en-GB"/>
        </w:rPr>
        <w:t xml:space="preserve">without the use of </w:t>
      </w:r>
      <w:r w:rsidR="003E77E4" w:rsidRPr="00216A62">
        <w:rPr>
          <w:rFonts w:eastAsia="Times New Roman" w:cstheme="minorHAnsi"/>
          <w:color w:val="000000"/>
          <w:lang w:eastAsia="en-GB"/>
        </w:rPr>
        <w:t>one</w:t>
      </w:r>
      <w:r w:rsidR="0021233D" w:rsidRPr="00216A62">
        <w:rPr>
          <w:rFonts w:eastAsia="Times New Roman" w:cstheme="minorHAnsi"/>
          <w:color w:val="000000"/>
          <w:lang w:eastAsia="en-GB"/>
        </w:rPr>
        <w:t xml:space="preserve"> </w:t>
      </w:r>
      <w:r w:rsidR="00B84E17" w:rsidRPr="00216A62">
        <w:rPr>
          <w:rFonts w:eastAsia="Times New Roman" w:cstheme="minorHAnsi"/>
          <w:color w:val="000000"/>
          <w:lang w:eastAsia="en-GB"/>
        </w:rPr>
        <w:t>at their disposal</w:t>
      </w:r>
      <w:r w:rsidR="00617D4D" w:rsidRPr="00216A62">
        <w:rPr>
          <w:rFonts w:eastAsia="Times New Roman" w:cstheme="minorHAnsi"/>
          <w:color w:val="000000"/>
          <w:lang w:eastAsia="en-GB"/>
        </w:rPr>
        <w:t>.</w:t>
      </w:r>
      <w:r w:rsidR="00696957" w:rsidRPr="00216A62">
        <w:rPr>
          <w:rFonts w:eastAsia="Times New Roman" w:cstheme="minorHAnsi"/>
          <w:color w:val="000000"/>
          <w:lang w:eastAsia="en-GB"/>
        </w:rPr>
        <w:t xml:space="preserve"> All kit purchased must display the Woodsmith Foundation logo. </w:t>
      </w:r>
    </w:p>
    <w:p w14:paraId="08E81FED" w14:textId="6F2FC353" w:rsidR="004531D6" w:rsidRPr="00216A62" w:rsidRDefault="00872558" w:rsidP="009C774A">
      <w:pPr>
        <w:numPr>
          <w:ilvl w:val="0"/>
          <w:numId w:val="44"/>
        </w:numPr>
        <w:shd w:val="clear" w:color="auto" w:fill="FFFFFF"/>
        <w:spacing w:before="100" w:beforeAutospacing="1" w:after="100" w:afterAutospacing="1" w:line="240" w:lineRule="auto"/>
        <w:rPr>
          <w:rFonts w:eastAsia="Times New Roman" w:cstheme="minorHAnsi"/>
          <w:color w:val="000000"/>
          <w:lang w:eastAsia="en-GB"/>
        </w:rPr>
      </w:pPr>
      <w:r w:rsidRPr="00216A62">
        <w:rPr>
          <w:rFonts w:eastAsia="Times New Roman" w:cstheme="minorHAnsi"/>
          <w:b/>
          <w:bCs/>
          <w:color w:val="000000"/>
          <w:lang w:eastAsia="en-GB"/>
        </w:rPr>
        <w:t>Extra</w:t>
      </w:r>
      <w:r w:rsidR="00696957" w:rsidRPr="00216A62">
        <w:rPr>
          <w:rFonts w:eastAsia="Times New Roman" w:cstheme="minorHAnsi"/>
          <w:b/>
          <w:bCs/>
          <w:color w:val="000000"/>
          <w:lang w:eastAsia="en-GB"/>
        </w:rPr>
        <w:t>-</w:t>
      </w:r>
      <w:r w:rsidRPr="00216A62">
        <w:rPr>
          <w:rFonts w:eastAsia="Times New Roman" w:cstheme="minorHAnsi"/>
          <w:b/>
          <w:bCs/>
          <w:color w:val="000000"/>
          <w:lang w:eastAsia="en-GB"/>
        </w:rPr>
        <w:t xml:space="preserve">curricular academic support </w:t>
      </w:r>
      <w:r w:rsidRPr="00216A62">
        <w:rPr>
          <w:rFonts w:eastAsia="Times New Roman" w:cstheme="minorHAnsi"/>
          <w:color w:val="000000"/>
          <w:lang w:eastAsia="en-GB"/>
        </w:rPr>
        <w:t xml:space="preserve">– this could cover </w:t>
      </w:r>
      <w:r w:rsidR="00A75F5F" w:rsidRPr="00216A62">
        <w:rPr>
          <w:rFonts w:eastAsia="Times New Roman" w:cstheme="minorHAnsi"/>
          <w:color w:val="000000"/>
          <w:lang w:eastAsia="en-GB"/>
        </w:rPr>
        <w:t xml:space="preserve">the travel costs to go to an interview at </w:t>
      </w:r>
      <w:r w:rsidR="00696957" w:rsidRPr="00216A62">
        <w:rPr>
          <w:rFonts w:eastAsia="Times New Roman" w:cstheme="minorHAnsi"/>
          <w:color w:val="000000"/>
          <w:lang w:eastAsia="en-GB"/>
        </w:rPr>
        <w:t>u</w:t>
      </w:r>
      <w:r w:rsidR="005966BF" w:rsidRPr="00216A62">
        <w:rPr>
          <w:rFonts w:eastAsia="Times New Roman" w:cstheme="minorHAnsi"/>
          <w:color w:val="000000"/>
          <w:lang w:eastAsia="en-GB"/>
        </w:rPr>
        <w:t xml:space="preserve">niversity if you would struggle to otherwise attend. It might be funding to attend a science </w:t>
      </w:r>
      <w:r w:rsidR="009A2E0F" w:rsidRPr="00216A62">
        <w:rPr>
          <w:rFonts w:eastAsia="Times New Roman" w:cstheme="minorHAnsi"/>
          <w:color w:val="000000"/>
          <w:lang w:eastAsia="en-GB"/>
        </w:rPr>
        <w:t xml:space="preserve">competition or similar. Please note that we are unlikely to be able to fund a contribution to </w:t>
      </w:r>
      <w:r w:rsidR="00696957" w:rsidRPr="00216A62">
        <w:rPr>
          <w:rFonts w:eastAsia="Times New Roman" w:cstheme="minorHAnsi"/>
          <w:color w:val="000000"/>
          <w:lang w:eastAsia="en-GB"/>
        </w:rPr>
        <w:t>college or u</w:t>
      </w:r>
      <w:r w:rsidR="009A2E0F" w:rsidRPr="00216A62">
        <w:rPr>
          <w:rFonts w:eastAsia="Times New Roman" w:cstheme="minorHAnsi"/>
          <w:color w:val="000000"/>
          <w:lang w:eastAsia="en-GB"/>
        </w:rPr>
        <w:t xml:space="preserve">niversity fees. </w:t>
      </w:r>
    </w:p>
    <w:p w14:paraId="484A0E15" w14:textId="1467365F" w:rsidR="002E2E56" w:rsidRDefault="004D4356" w:rsidP="00F32E46">
      <w:pPr>
        <w:contextualSpacing/>
        <w:jc w:val="both"/>
        <w:rPr>
          <w:rFonts w:cstheme="minorHAnsi"/>
        </w:rPr>
      </w:pPr>
      <w:r w:rsidRPr="00216A62">
        <w:rPr>
          <w:rFonts w:cstheme="minorHAnsi"/>
        </w:rPr>
        <w:t>This</w:t>
      </w:r>
      <w:r w:rsidR="001A0800" w:rsidRPr="00216A62">
        <w:rPr>
          <w:rFonts w:cstheme="minorHAnsi"/>
        </w:rPr>
        <w:t xml:space="preserve"> list aims to cover what we understand </w:t>
      </w:r>
      <w:r w:rsidR="007B5789" w:rsidRPr="00216A62">
        <w:rPr>
          <w:rFonts w:cstheme="minorHAnsi"/>
        </w:rPr>
        <w:t>to be</w:t>
      </w:r>
      <w:r w:rsidR="001A0800" w:rsidRPr="00216A62">
        <w:rPr>
          <w:rFonts w:cstheme="minorHAnsi"/>
        </w:rPr>
        <w:t xml:space="preserve"> some of the most common costs associated with </w:t>
      </w:r>
      <w:r w:rsidR="007B5789" w:rsidRPr="00216A62">
        <w:rPr>
          <w:rFonts w:cstheme="minorHAnsi"/>
        </w:rPr>
        <w:t>getting the best from a</w:t>
      </w:r>
      <w:r w:rsidR="001A0800" w:rsidRPr="00216A62">
        <w:rPr>
          <w:rFonts w:cstheme="minorHAnsi"/>
        </w:rPr>
        <w:t xml:space="preserve"> talented young person</w:t>
      </w:r>
      <w:r w:rsidR="00EA30E6" w:rsidRPr="00216A62">
        <w:rPr>
          <w:rFonts w:cstheme="minorHAnsi"/>
        </w:rPr>
        <w:t>. If</w:t>
      </w:r>
      <w:r w:rsidR="00F442E9" w:rsidRPr="00216A62">
        <w:rPr>
          <w:rFonts w:cstheme="minorHAnsi"/>
        </w:rPr>
        <w:t xml:space="preserve"> there are any other </w:t>
      </w:r>
      <w:r w:rsidR="00224F23" w:rsidRPr="00216A62">
        <w:rPr>
          <w:rFonts w:cstheme="minorHAnsi"/>
        </w:rPr>
        <w:t xml:space="preserve">essential items you require funding for in order to </w:t>
      </w:r>
      <w:r w:rsidR="00224F23" w:rsidRPr="00216A62">
        <w:rPr>
          <w:rFonts w:cstheme="minorHAnsi"/>
        </w:rPr>
        <w:lastRenderedPageBreak/>
        <w:t>support a young person with reaching their potential</w:t>
      </w:r>
      <w:r w:rsidR="00F442E9" w:rsidRPr="00216A62">
        <w:rPr>
          <w:rFonts w:cstheme="minorHAnsi"/>
        </w:rPr>
        <w:t>,</w:t>
      </w:r>
      <w:r w:rsidR="00224F23" w:rsidRPr="00216A62">
        <w:rPr>
          <w:rFonts w:cstheme="minorHAnsi"/>
        </w:rPr>
        <w:t xml:space="preserve"> </w:t>
      </w:r>
      <w:r w:rsidR="00F442E9" w:rsidRPr="00216A62">
        <w:rPr>
          <w:rFonts w:cstheme="minorHAnsi"/>
        </w:rPr>
        <w:t>p</w:t>
      </w:r>
      <w:r w:rsidR="00224F23" w:rsidRPr="00216A62">
        <w:rPr>
          <w:rFonts w:cstheme="minorHAnsi"/>
        </w:rPr>
        <w:t>lease don’t hesitate to</w:t>
      </w:r>
      <w:r w:rsidRPr="00216A62">
        <w:rPr>
          <w:rFonts w:cstheme="minorHAnsi"/>
        </w:rPr>
        <w:t xml:space="preserve"> give us a call </w:t>
      </w:r>
      <w:r w:rsidR="00F442E9" w:rsidRPr="00216A62">
        <w:rPr>
          <w:rFonts w:cstheme="minorHAnsi"/>
        </w:rPr>
        <w:t>and we will discuss whether your</w:t>
      </w:r>
      <w:r w:rsidR="00617D4D" w:rsidRPr="00216A62">
        <w:rPr>
          <w:rFonts w:cstheme="minorHAnsi"/>
        </w:rPr>
        <w:t xml:space="preserve"> </w:t>
      </w:r>
      <w:r w:rsidR="007B5789" w:rsidRPr="00216A62">
        <w:rPr>
          <w:rFonts w:cstheme="minorHAnsi"/>
        </w:rPr>
        <w:t>request will</w:t>
      </w:r>
      <w:r w:rsidR="00224F23" w:rsidRPr="00216A62">
        <w:rPr>
          <w:rFonts w:cstheme="minorHAnsi"/>
        </w:rPr>
        <w:t xml:space="preserve"> qualify</w:t>
      </w:r>
      <w:r w:rsidRPr="00216A62">
        <w:rPr>
          <w:rFonts w:cstheme="minorHAnsi"/>
        </w:rPr>
        <w:t>.</w:t>
      </w:r>
    </w:p>
    <w:p w14:paraId="1B752BEB" w14:textId="77777777" w:rsidR="00216A62" w:rsidRDefault="00216A62" w:rsidP="00F32E46">
      <w:pPr>
        <w:contextualSpacing/>
        <w:jc w:val="both"/>
        <w:rPr>
          <w:rFonts w:cstheme="minorHAnsi"/>
        </w:rPr>
      </w:pPr>
    </w:p>
    <w:p w14:paraId="2783EFB4" w14:textId="5A271C5D" w:rsidR="00216A62" w:rsidRPr="00216A62" w:rsidRDefault="00216A62" w:rsidP="00F32E46">
      <w:pPr>
        <w:contextualSpacing/>
        <w:jc w:val="both"/>
        <w:rPr>
          <w:rFonts w:cstheme="minorHAnsi"/>
        </w:rPr>
      </w:pPr>
      <w:r w:rsidRPr="00216A62">
        <w:rPr>
          <w:rFonts w:cstheme="minorHAnsi"/>
          <w:b/>
          <w:bCs/>
        </w:rPr>
        <w:t>Please note</w:t>
      </w:r>
      <w:r>
        <w:rPr>
          <w:rFonts w:cstheme="minorHAnsi"/>
        </w:rPr>
        <w:t xml:space="preserve"> – We are unlikely to fund costs towards football academies until the young person is 15 as we have seen a number of younger grant holders in this category leave the club as they chose to prioritise local sport instead. For performing artists we are unlikely to fund costs for local competitions – but would consider national competitions.</w:t>
      </w:r>
      <w:r w:rsidR="00A029C6">
        <w:rPr>
          <w:rFonts w:cstheme="minorHAnsi"/>
        </w:rPr>
        <w:t xml:space="preserve"> We are also looking at fund</w:t>
      </w:r>
      <w:r w:rsidR="002D14CD">
        <w:rPr>
          <w:rFonts w:cstheme="minorHAnsi"/>
        </w:rPr>
        <w:t>ing</w:t>
      </w:r>
      <w:r w:rsidR="00A029C6">
        <w:rPr>
          <w:rFonts w:cstheme="minorHAnsi"/>
        </w:rPr>
        <w:t xml:space="preserve"> older performing artists</w:t>
      </w:r>
      <w:r w:rsidR="00471988">
        <w:rPr>
          <w:rFonts w:cstheme="minorHAnsi"/>
        </w:rPr>
        <w:t xml:space="preserve">, for example, to attend auditions for jobs or higher education. </w:t>
      </w:r>
      <w:r>
        <w:rPr>
          <w:rFonts w:cstheme="minorHAnsi"/>
        </w:rPr>
        <w:t xml:space="preserve"> </w:t>
      </w:r>
      <w:r w:rsidR="00E07118">
        <w:rPr>
          <w:rFonts w:cstheme="minorHAnsi"/>
        </w:rPr>
        <w:t xml:space="preserve">We have had a high demand to support swimmers and will now only consider applications from swimmers over 14 years old or swimming for England. </w:t>
      </w:r>
      <w:r w:rsidR="00A87BD8">
        <w:rPr>
          <w:rFonts w:cstheme="minorHAnsi"/>
        </w:rPr>
        <w:t xml:space="preserve">These are hard decisions to make but we want to ensure the widest range of talents are supported across the area. </w:t>
      </w:r>
      <w:r w:rsidR="00292448">
        <w:rPr>
          <w:rFonts w:cstheme="minorHAnsi"/>
        </w:rPr>
        <w:t xml:space="preserve">We have also decided to only fund costs to attend international competitions if the </w:t>
      </w:r>
      <w:r w:rsidR="009847B8">
        <w:rPr>
          <w:rFonts w:cstheme="minorHAnsi"/>
        </w:rPr>
        <w:t xml:space="preserve">young person has had to qualify through a competitive process. </w:t>
      </w:r>
    </w:p>
    <w:p w14:paraId="3BD98032" w14:textId="77777777" w:rsidR="009A2E0F" w:rsidRPr="00216A62" w:rsidRDefault="009A2E0F" w:rsidP="00F32E46">
      <w:pPr>
        <w:contextualSpacing/>
        <w:jc w:val="both"/>
        <w:rPr>
          <w:rFonts w:cstheme="minorHAnsi"/>
        </w:rPr>
      </w:pPr>
    </w:p>
    <w:p w14:paraId="2114B86A" w14:textId="77777777" w:rsidR="00233094" w:rsidRDefault="00B36AF8" w:rsidP="00233094">
      <w:pPr>
        <w:contextualSpacing/>
        <w:jc w:val="both"/>
        <w:rPr>
          <w:rFonts w:cstheme="minorHAnsi"/>
          <w:b/>
          <w:bCs/>
        </w:rPr>
      </w:pPr>
      <w:r w:rsidRPr="00216A62">
        <w:rPr>
          <w:rFonts w:cstheme="minorHAnsi"/>
          <w:b/>
          <w:bCs/>
        </w:rPr>
        <w:t>Funding available</w:t>
      </w:r>
      <w:r w:rsidR="00F32E46" w:rsidRPr="00216A62">
        <w:rPr>
          <w:rFonts w:cstheme="minorHAnsi"/>
          <w:b/>
          <w:bCs/>
        </w:rPr>
        <w:t>:</w:t>
      </w:r>
    </w:p>
    <w:p w14:paraId="551DBF62" w14:textId="77777777" w:rsidR="00233094" w:rsidRDefault="00233094" w:rsidP="00233094">
      <w:pPr>
        <w:contextualSpacing/>
        <w:jc w:val="both"/>
        <w:rPr>
          <w:rFonts w:cstheme="minorHAnsi"/>
        </w:rPr>
      </w:pPr>
    </w:p>
    <w:p w14:paraId="01FECF6C" w14:textId="68CDD98F" w:rsidR="00884864" w:rsidRDefault="004E5751" w:rsidP="00233094">
      <w:pPr>
        <w:contextualSpacing/>
        <w:jc w:val="both"/>
        <w:rPr>
          <w:rFonts w:cstheme="minorHAnsi"/>
        </w:rPr>
      </w:pPr>
      <w:r w:rsidRPr="00216A62">
        <w:rPr>
          <w:rFonts w:cstheme="minorHAnsi"/>
        </w:rPr>
        <w:t>Grants of up to £1,500 are available</w:t>
      </w:r>
      <w:r w:rsidR="009B5BF4" w:rsidRPr="00216A62">
        <w:rPr>
          <w:rFonts w:cstheme="minorHAnsi"/>
        </w:rPr>
        <w:t xml:space="preserve">. </w:t>
      </w:r>
      <w:r w:rsidR="00884864" w:rsidRPr="00216A62">
        <w:rPr>
          <w:rFonts w:cstheme="minorHAnsi"/>
        </w:rPr>
        <w:t>Although this funding will not be means tested, we will ask all applicants about other funding options</w:t>
      </w:r>
      <w:r w:rsidR="00BA51D5" w:rsidRPr="00216A62">
        <w:rPr>
          <w:rFonts w:cstheme="minorHAnsi"/>
        </w:rPr>
        <w:t xml:space="preserve"> as part of the application process. </w:t>
      </w:r>
      <w:r w:rsidR="00103D4F" w:rsidRPr="00216A62">
        <w:rPr>
          <w:rFonts w:cstheme="minorHAnsi"/>
          <w:b/>
          <w:bCs/>
        </w:rPr>
        <w:t>This funding is aimed at supporting young people where their family or carer is unable to afford to do so</w:t>
      </w:r>
      <w:r w:rsidR="00103D4F" w:rsidRPr="00216A62">
        <w:rPr>
          <w:rFonts w:cstheme="minorHAnsi"/>
        </w:rPr>
        <w:t xml:space="preserve">. </w:t>
      </w:r>
    </w:p>
    <w:p w14:paraId="6F43CBF1" w14:textId="77777777" w:rsidR="00233094" w:rsidRPr="00216A62" w:rsidRDefault="00233094" w:rsidP="00233094">
      <w:pPr>
        <w:contextualSpacing/>
        <w:jc w:val="both"/>
        <w:rPr>
          <w:rFonts w:cstheme="minorHAnsi"/>
        </w:rPr>
      </w:pPr>
    </w:p>
    <w:p w14:paraId="6A05D87C" w14:textId="5CD94065" w:rsidR="00970BBD" w:rsidRPr="00216A62" w:rsidRDefault="00216A62" w:rsidP="00C0600D">
      <w:pPr>
        <w:suppressAutoHyphens/>
        <w:jc w:val="both"/>
        <w:rPr>
          <w:rFonts w:cstheme="minorHAnsi"/>
        </w:rPr>
      </w:pPr>
      <w:r>
        <w:rPr>
          <w:rFonts w:cstheme="minorHAnsi"/>
        </w:rPr>
        <w:t>We may consider further support  to an</w:t>
      </w:r>
      <w:r w:rsidR="004D4356" w:rsidRPr="00216A62">
        <w:rPr>
          <w:rFonts w:cstheme="minorHAnsi"/>
        </w:rPr>
        <w:t xml:space="preserve"> individual</w:t>
      </w:r>
      <w:r w:rsidR="009B5BF4" w:rsidRPr="00216A62">
        <w:rPr>
          <w:rFonts w:cstheme="minorHAnsi"/>
        </w:rPr>
        <w:t xml:space="preserve"> at a later date</w:t>
      </w:r>
      <w:r w:rsidR="00685478" w:rsidRPr="00216A62">
        <w:rPr>
          <w:rFonts w:cstheme="minorHAnsi"/>
        </w:rPr>
        <w:t xml:space="preserve">, for example if </w:t>
      </w:r>
      <w:r w:rsidR="00884864" w:rsidRPr="00216A62">
        <w:rPr>
          <w:rFonts w:cstheme="minorHAnsi"/>
        </w:rPr>
        <w:t>applicants</w:t>
      </w:r>
      <w:r w:rsidR="00685478" w:rsidRPr="00216A62">
        <w:rPr>
          <w:rFonts w:cstheme="minorHAnsi"/>
        </w:rPr>
        <w:t xml:space="preserve"> can demonstrate clear progression</w:t>
      </w:r>
      <w:r>
        <w:rPr>
          <w:rFonts w:cstheme="minorHAnsi"/>
        </w:rPr>
        <w:t xml:space="preserve"> and a particular barrier is stopping them reach their full potential. </w:t>
      </w:r>
      <w:r w:rsidR="004D4356" w:rsidRPr="00216A62">
        <w:rPr>
          <w:rFonts w:cstheme="minorHAnsi"/>
        </w:rPr>
        <w:t xml:space="preserve"> </w:t>
      </w:r>
      <w:r w:rsidR="00C0600D" w:rsidRPr="00216A62">
        <w:rPr>
          <w:rFonts w:cstheme="minorHAnsi"/>
        </w:rPr>
        <w:t xml:space="preserve">This will be dependent </w:t>
      </w:r>
      <w:r w:rsidR="007A480A" w:rsidRPr="00216A62">
        <w:rPr>
          <w:rFonts w:cstheme="minorHAnsi"/>
        </w:rPr>
        <w:t>up</w:t>
      </w:r>
      <w:r w:rsidR="00C0600D" w:rsidRPr="00216A62">
        <w:rPr>
          <w:rFonts w:cstheme="minorHAnsi"/>
        </w:rPr>
        <w:t xml:space="preserve">on a number of factors, including general demand for funds. </w:t>
      </w:r>
      <w:r w:rsidR="00135DF8" w:rsidRPr="00216A62">
        <w:rPr>
          <w:rFonts w:cstheme="minorHAnsi"/>
        </w:rPr>
        <w:t>P</w:t>
      </w:r>
      <w:r w:rsidR="004D4356" w:rsidRPr="00216A62">
        <w:rPr>
          <w:rFonts w:cstheme="minorHAnsi"/>
        </w:rPr>
        <w:t xml:space="preserve">lease note that </w:t>
      </w:r>
      <w:r w:rsidR="00042F33" w:rsidRPr="00216A62">
        <w:rPr>
          <w:rFonts w:cstheme="minorHAnsi"/>
        </w:rPr>
        <w:t>Woodsmith</w:t>
      </w:r>
      <w:r w:rsidR="004D4356" w:rsidRPr="00216A62">
        <w:rPr>
          <w:rFonts w:cstheme="minorHAnsi"/>
        </w:rPr>
        <w:t xml:space="preserve"> Foundation reserves the right to decline applications for those </w:t>
      </w:r>
      <w:r w:rsidR="009B5BF4" w:rsidRPr="00216A62">
        <w:rPr>
          <w:rFonts w:cstheme="minorHAnsi"/>
        </w:rPr>
        <w:t>who have previously received funding</w:t>
      </w:r>
      <w:r w:rsidR="004D4356" w:rsidRPr="00216A62">
        <w:rPr>
          <w:rFonts w:cstheme="minorHAnsi"/>
        </w:rPr>
        <w:t xml:space="preserve"> </w:t>
      </w:r>
      <w:r w:rsidR="00884864" w:rsidRPr="00216A62">
        <w:rPr>
          <w:rFonts w:cstheme="minorHAnsi"/>
        </w:rPr>
        <w:t>and</w:t>
      </w:r>
      <w:r w:rsidR="004D4356" w:rsidRPr="00216A62">
        <w:rPr>
          <w:rFonts w:cstheme="minorHAnsi"/>
        </w:rPr>
        <w:t xml:space="preserve"> </w:t>
      </w:r>
      <w:r w:rsidR="00135DF8" w:rsidRPr="00216A62">
        <w:rPr>
          <w:rFonts w:cstheme="minorHAnsi"/>
        </w:rPr>
        <w:t>may</w:t>
      </w:r>
      <w:r w:rsidR="004D4356" w:rsidRPr="00216A62">
        <w:rPr>
          <w:rFonts w:cstheme="minorHAnsi"/>
        </w:rPr>
        <w:t xml:space="preserve"> prioritise </w:t>
      </w:r>
      <w:r w:rsidR="009B5BF4" w:rsidRPr="00216A62">
        <w:rPr>
          <w:rFonts w:cstheme="minorHAnsi"/>
        </w:rPr>
        <w:t>first time applicants</w:t>
      </w:r>
      <w:r w:rsidR="004D4356" w:rsidRPr="00216A62">
        <w:rPr>
          <w:rFonts w:cstheme="minorHAnsi"/>
        </w:rPr>
        <w:t xml:space="preserve">.  </w:t>
      </w:r>
    </w:p>
    <w:p w14:paraId="75016435" w14:textId="77777777" w:rsidR="00233094" w:rsidRDefault="00B36AF8" w:rsidP="00B36AF8">
      <w:pPr>
        <w:suppressAutoHyphens/>
        <w:jc w:val="both"/>
        <w:rPr>
          <w:rFonts w:cstheme="minorHAnsi"/>
          <w:b/>
          <w:bCs/>
        </w:rPr>
      </w:pPr>
      <w:r w:rsidRPr="00216A62">
        <w:rPr>
          <w:rFonts w:cstheme="minorHAnsi"/>
          <w:b/>
          <w:bCs/>
        </w:rPr>
        <w:t>Eligibility criteria</w:t>
      </w:r>
      <w:r w:rsidR="00F32E46" w:rsidRPr="00216A62">
        <w:rPr>
          <w:rFonts w:cstheme="minorHAnsi"/>
          <w:b/>
          <w:bCs/>
        </w:rPr>
        <w:t>:</w:t>
      </w:r>
    </w:p>
    <w:p w14:paraId="7327B2FF" w14:textId="2B2CE95D" w:rsidR="00B36AF8" w:rsidRPr="00233094" w:rsidRDefault="00B36AF8" w:rsidP="00B36AF8">
      <w:pPr>
        <w:suppressAutoHyphens/>
        <w:jc w:val="both"/>
        <w:rPr>
          <w:rFonts w:cstheme="minorHAnsi"/>
          <w:b/>
          <w:bCs/>
        </w:rPr>
      </w:pPr>
      <w:r w:rsidRPr="00216A62">
        <w:rPr>
          <w:rFonts w:cstheme="minorHAnsi"/>
        </w:rPr>
        <w:t xml:space="preserve">Please read the following criteria below carefully before you apply. If you are unsure about your eligibility, please contact us for advice on your application.  </w:t>
      </w:r>
    </w:p>
    <w:p w14:paraId="0F6FE9C3" w14:textId="4DAE2F00" w:rsidR="009A2E0F" w:rsidRPr="00216A62" w:rsidRDefault="00C237FE" w:rsidP="00B36AF8">
      <w:pPr>
        <w:suppressAutoHyphens/>
        <w:jc w:val="both"/>
        <w:rPr>
          <w:rFonts w:cstheme="minorHAnsi"/>
        </w:rPr>
      </w:pPr>
      <w:r w:rsidRPr="00216A62">
        <w:rPr>
          <w:rFonts w:cstheme="minorHAnsi"/>
        </w:rPr>
        <w:t xml:space="preserve">We understand you may not be used to </w:t>
      </w:r>
      <w:r w:rsidR="00CA762F" w:rsidRPr="00216A62">
        <w:rPr>
          <w:rFonts w:cstheme="minorHAnsi"/>
        </w:rPr>
        <w:t>applying for grant</w:t>
      </w:r>
      <w:r w:rsidR="00CE4415" w:rsidRPr="00216A62">
        <w:rPr>
          <w:rFonts w:cstheme="minorHAnsi"/>
        </w:rPr>
        <w:t>s</w:t>
      </w:r>
      <w:r w:rsidR="008D505E">
        <w:rPr>
          <w:rFonts w:cstheme="minorHAnsi"/>
        </w:rPr>
        <w:t>.</w:t>
      </w:r>
      <w:r w:rsidR="00CE4415" w:rsidRPr="00216A62">
        <w:rPr>
          <w:rFonts w:cstheme="minorHAnsi"/>
        </w:rPr>
        <w:t xml:space="preserve"> Please let us know if you need help with your application. </w:t>
      </w:r>
    </w:p>
    <w:p w14:paraId="0EFE5F64" w14:textId="05B53DC2" w:rsidR="00233094" w:rsidRPr="00233094" w:rsidRDefault="00233094" w:rsidP="00233094">
      <w:pPr>
        <w:pStyle w:val="ListParagraph"/>
        <w:numPr>
          <w:ilvl w:val="0"/>
          <w:numId w:val="48"/>
        </w:numPr>
        <w:suppressAutoHyphens/>
        <w:jc w:val="both"/>
        <w:rPr>
          <w:rFonts w:cstheme="minorHAnsi"/>
        </w:rPr>
      </w:pPr>
      <w:r w:rsidRPr="00233094">
        <w:rPr>
          <w:rFonts w:cstheme="minorHAnsi"/>
          <w:b/>
          <w:bCs/>
        </w:rPr>
        <w:t>G</w:t>
      </w:r>
      <w:r w:rsidR="00B36AF8" w:rsidRPr="00233094">
        <w:rPr>
          <w:rFonts w:cstheme="minorHAnsi"/>
          <w:b/>
          <w:bCs/>
        </w:rPr>
        <w:t xml:space="preserve">eographical area of benefit </w:t>
      </w:r>
      <w:r w:rsidRPr="00233094">
        <w:rPr>
          <w:rFonts w:cstheme="minorHAnsi"/>
          <w:b/>
          <w:bCs/>
        </w:rPr>
        <w:t xml:space="preserve">- </w:t>
      </w:r>
      <w:r w:rsidR="00B36AF8" w:rsidRPr="00233094">
        <w:rPr>
          <w:rFonts w:cstheme="minorHAnsi"/>
        </w:rPr>
        <w:t xml:space="preserve">The activity funded must </w:t>
      </w:r>
      <w:r w:rsidR="00C40935" w:rsidRPr="00233094">
        <w:rPr>
          <w:rFonts w:cstheme="minorHAnsi"/>
        </w:rPr>
        <w:t xml:space="preserve">only be for </w:t>
      </w:r>
      <w:r w:rsidR="00547EB6" w:rsidRPr="00233094">
        <w:rPr>
          <w:rFonts w:cstheme="minorHAnsi"/>
        </w:rPr>
        <w:t>young people normally living in</w:t>
      </w:r>
      <w:r w:rsidR="00B36AF8" w:rsidRPr="00233094">
        <w:rPr>
          <w:rFonts w:cstheme="minorHAnsi"/>
        </w:rPr>
        <w:t xml:space="preserve"> </w:t>
      </w:r>
      <w:r w:rsidR="00C40935" w:rsidRPr="00233094">
        <w:rPr>
          <w:rFonts w:cstheme="minorHAnsi"/>
        </w:rPr>
        <w:t>the Foundation’s</w:t>
      </w:r>
      <w:r w:rsidR="00B36AF8" w:rsidRPr="00233094">
        <w:rPr>
          <w:rFonts w:cstheme="minorHAnsi"/>
        </w:rPr>
        <w:t xml:space="preserve"> area of benefit. Our area of benefit is the Borough of Scarborough, the Borough of Redcar and Cleveland, and the North York Moors National Park. </w:t>
      </w:r>
    </w:p>
    <w:p w14:paraId="4E29D297" w14:textId="55F43085" w:rsidR="00B36AF8" w:rsidRPr="00233094" w:rsidRDefault="0048550E" w:rsidP="00233094">
      <w:pPr>
        <w:pStyle w:val="ListParagraph"/>
        <w:numPr>
          <w:ilvl w:val="0"/>
          <w:numId w:val="48"/>
        </w:numPr>
        <w:suppressAutoHyphens/>
        <w:jc w:val="both"/>
        <w:rPr>
          <w:rFonts w:cstheme="minorHAnsi"/>
          <w:b/>
          <w:bCs/>
        </w:rPr>
      </w:pPr>
      <w:r w:rsidRPr="00233094">
        <w:rPr>
          <w:rFonts w:cstheme="minorHAnsi"/>
          <w:b/>
          <w:bCs/>
        </w:rPr>
        <w:t xml:space="preserve">Trusted adults and referees </w:t>
      </w:r>
      <w:r w:rsidR="00233094">
        <w:rPr>
          <w:rFonts w:cstheme="minorHAnsi"/>
          <w:b/>
          <w:bCs/>
        </w:rPr>
        <w:t xml:space="preserve">- </w:t>
      </w:r>
      <w:r w:rsidRPr="00233094">
        <w:rPr>
          <w:rFonts w:cstheme="minorHAnsi"/>
        </w:rPr>
        <w:t>Trusted adults must work</w:t>
      </w:r>
      <w:r w:rsidR="0021233D" w:rsidRPr="00233094">
        <w:rPr>
          <w:rFonts w:cstheme="minorHAnsi"/>
        </w:rPr>
        <w:t xml:space="preserve"> for an</w:t>
      </w:r>
      <w:r w:rsidR="00B36AF8" w:rsidRPr="00233094">
        <w:rPr>
          <w:rFonts w:cstheme="minorHAnsi"/>
        </w:rPr>
        <w:t xml:space="preserve"> organisation </w:t>
      </w:r>
      <w:r w:rsidR="00196382" w:rsidRPr="00233094">
        <w:rPr>
          <w:rFonts w:cstheme="minorHAnsi"/>
        </w:rPr>
        <w:t>that</w:t>
      </w:r>
      <w:r w:rsidR="0021233D" w:rsidRPr="00233094">
        <w:rPr>
          <w:rFonts w:cstheme="minorHAnsi"/>
        </w:rPr>
        <w:t xml:space="preserve"> is</w:t>
      </w:r>
      <w:r w:rsidR="00B36AF8" w:rsidRPr="00233094">
        <w:rPr>
          <w:rFonts w:cstheme="minorHAnsi"/>
        </w:rPr>
        <w:t xml:space="preserve"> already </w:t>
      </w:r>
      <w:r w:rsidR="001B2230" w:rsidRPr="00233094">
        <w:rPr>
          <w:rFonts w:cstheme="minorHAnsi"/>
        </w:rPr>
        <w:t>experienced in</w:t>
      </w:r>
      <w:r w:rsidR="006E0D8A" w:rsidRPr="00233094">
        <w:rPr>
          <w:rFonts w:cstheme="minorHAnsi"/>
        </w:rPr>
        <w:t>,</w:t>
      </w:r>
      <w:r w:rsidR="001B2230" w:rsidRPr="00233094">
        <w:rPr>
          <w:rFonts w:cstheme="minorHAnsi"/>
        </w:rPr>
        <w:t xml:space="preserve"> and </w:t>
      </w:r>
      <w:r w:rsidR="00B36AF8" w:rsidRPr="00233094">
        <w:rPr>
          <w:rFonts w:cstheme="minorHAnsi"/>
        </w:rPr>
        <w:t>working with</w:t>
      </w:r>
      <w:r w:rsidR="006E0D8A" w:rsidRPr="00233094">
        <w:rPr>
          <w:rFonts w:cstheme="minorHAnsi"/>
        </w:rPr>
        <w:t>,</w:t>
      </w:r>
      <w:r w:rsidR="00B36AF8" w:rsidRPr="00233094">
        <w:rPr>
          <w:rFonts w:cstheme="minorHAnsi"/>
        </w:rPr>
        <w:t xml:space="preserve"> children and young people </w:t>
      </w:r>
      <w:r w:rsidR="0021233D" w:rsidRPr="00233094">
        <w:rPr>
          <w:rFonts w:cstheme="minorHAnsi"/>
        </w:rPr>
        <w:t>in some capacity</w:t>
      </w:r>
      <w:r w:rsidR="00B36AF8" w:rsidRPr="00233094">
        <w:rPr>
          <w:rFonts w:cstheme="minorHAnsi"/>
        </w:rPr>
        <w:t xml:space="preserve">. </w:t>
      </w:r>
      <w:r w:rsidR="001B2230" w:rsidRPr="00233094">
        <w:rPr>
          <w:rFonts w:cstheme="minorHAnsi"/>
        </w:rPr>
        <w:t>This can be in a</w:t>
      </w:r>
      <w:r w:rsidR="0041425A" w:rsidRPr="00233094">
        <w:rPr>
          <w:rFonts w:cstheme="minorHAnsi"/>
        </w:rPr>
        <w:t>ny professional</w:t>
      </w:r>
      <w:r w:rsidR="001B2230" w:rsidRPr="00233094">
        <w:rPr>
          <w:rFonts w:cstheme="minorHAnsi"/>
        </w:rPr>
        <w:t xml:space="preserve"> capacity</w:t>
      </w:r>
      <w:r w:rsidR="00042F33" w:rsidRPr="00233094">
        <w:rPr>
          <w:rFonts w:cstheme="minorHAnsi"/>
        </w:rPr>
        <w:t xml:space="preserve"> </w:t>
      </w:r>
      <w:r w:rsidR="001B2230" w:rsidRPr="00233094">
        <w:rPr>
          <w:rFonts w:cstheme="minorHAnsi"/>
        </w:rPr>
        <w:t>and does not have to involve direct delivery of the young person’s chosen subject</w:t>
      </w:r>
      <w:r w:rsidR="0041425A" w:rsidRPr="00233094">
        <w:rPr>
          <w:rFonts w:cstheme="minorHAnsi"/>
        </w:rPr>
        <w:t xml:space="preserve"> (they must qualify however under the ‘Types and sizes of organisation’</w:t>
      </w:r>
      <w:r w:rsidR="0024427C" w:rsidRPr="00233094">
        <w:rPr>
          <w:rFonts w:cstheme="minorHAnsi"/>
        </w:rPr>
        <w:t xml:space="preserve"> listed later in this section</w:t>
      </w:r>
      <w:r w:rsidR="0041425A" w:rsidRPr="00233094">
        <w:rPr>
          <w:rFonts w:cstheme="minorHAnsi"/>
        </w:rPr>
        <w:t>).</w:t>
      </w:r>
      <w:r w:rsidR="001B2230" w:rsidRPr="00233094">
        <w:rPr>
          <w:rFonts w:cstheme="minorHAnsi"/>
        </w:rPr>
        <w:t xml:space="preserve"> </w:t>
      </w:r>
    </w:p>
    <w:p w14:paraId="34403022" w14:textId="1D604213" w:rsidR="00233094" w:rsidRPr="00233094" w:rsidRDefault="00B36AF8" w:rsidP="00233094">
      <w:pPr>
        <w:pStyle w:val="ListParagraph"/>
        <w:numPr>
          <w:ilvl w:val="0"/>
          <w:numId w:val="48"/>
        </w:numPr>
        <w:suppressAutoHyphens/>
        <w:jc w:val="both"/>
        <w:rPr>
          <w:rFonts w:cstheme="minorHAnsi"/>
        </w:rPr>
      </w:pPr>
      <w:r w:rsidRPr="00233094">
        <w:rPr>
          <w:rFonts w:cstheme="minorHAnsi"/>
          <w:b/>
          <w:bCs/>
        </w:rPr>
        <w:t>Keeping children and young people safe</w:t>
      </w:r>
      <w:r w:rsidR="00233094" w:rsidRPr="00233094">
        <w:rPr>
          <w:rFonts w:cstheme="minorHAnsi"/>
          <w:b/>
          <w:bCs/>
        </w:rPr>
        <w:t xml:space="preserve"> - </w:t>
      </w:r>
      <w:r w:rsidRPr="00233094">
        <w:rPr>
          <w:rFonts w:cstheme="minorHAnsi"/>
        </w:rPr>
        <w:t xml:space="preserve">It is the responsibility of </w:t>
      </w:r>
      <w:r w:rsidR="009F3E2F" w:rsidRPr="00233094">
        <w:rPr>
          <w:rFonts w:cstheme="minorHAnsi"/>
        </w:rPr>
        <w:t xml:space="preserve">parents/guardians or </w:t>
      </w:r>
      <w:r w:rsidRPr="00233094">
        <w:rPr>
          <w:rFonts w:cstheme="minorHAnsi"/>
        </w:rPr>
        <w:t xml:space="preserve">organisations submitting applications to </w:t>
      </w:r>
      <w:r w:rsidR="009F3E2F" w:rsidRPr="00233094">
        <w:rPr>
          <w:rFonts w:cstheme="minorHAnsi"/>
        </w:rPr>
        <w:t xml:space="preserve">ensure that providers of activities </w:t>
      </w:r>
      <w:r w:rsidRPr="00233094">
        <w:rPr>
          <w:rFonts w:cstheme="minorHAnsi"/>
        </w:rPr>
        <w:t xml:space="preserve">have an appropriate safeguarding policy </w:t>
      </w:r>
      <w:r w:rsidR="00B66ACF" w:rsidRPr="00233094">
        <w:rPr>
          <w:rFonts w:cstheme="minorHAnsi"/>
        </w:rPr>
        <w:t xml:space="preserve">in place </w:t>
      </w:r>
      <w:r w:rsidRPr="00233094">
        <w:rPr>
          <w:rFonts w:cstheme="minorHAnsi"/>
        </w:rPr>
        <w:t xml:space="preserve">and undertake the right level of risk assessment for the proposed </w:t>
      </w:r>
      <w:r w:rsidR="00DA285D" w:rsidRPr="00233094">
        <w:rPr>
          <w:rFonts w:cstheme="minorHAnsi"/>
        </w:rPr>
        <w:t>activities</w:t>
      </w:r>
      <w:r w:rsidRPr="00233094">
        <w:rPr>
          <w:rFonts w:cstheme="minorHAnsi"/>
        </w:rPr>
        <w:t xml:space="preserve">. </w:t>
      </w:r>
      <w:r w:rsidR="00962952" w:rsidRPr="00233094">
        <w:rPr>
          <w:rFonts w:cstheme="minorHAnsi"/>
        </w:rPr>
        <w:t>They should also check the provider has in place the correct insurances, health and safety policies, and has suitably qualified staff.</w:t>
      </w:r>
    </w:p>
    <w:p w14:paraId="76C08BE0" w14:textId="53A81BCF" w:rsidR="00B36AF8" w:rsidRPr="00233094" w:rsidRDefault="00B36AF8" w:rsidP="00233094">
      <w:pPr>
        <w:pStyle w:val="ListParagraph"/>
        <w:numPr>
          <w:ilvl w:val="0"/>
          <w:numId w:val="48"/>
        </w:numPr>
        <w:suppressAutoHyphens/>
        <w:jc w:val="both"/>
        <w:rPr>
          <w:rFonts w:cstheme="minorHAnsi"/>
          <w:b/>
          <w:bCs/>
        </w:rPr>
      </w:pPr>
      <w:r w:rsidRPr="00233094">
        <w:rPr>
          <w:rFonts w:cstheme="minorHAnsi"/>
          <w:b/>
          <w:bCs/>
        </w:rPr>
        <w:t xml:space="preserve">Types </w:t>
      </w:r>
      <w:r w:rsidR="00962952" w:rsidRPr="00233094">
        <w:rPr>
          <w:rFonts w:cstheme="minorHAnsi"/>
          <w:b/>
          <w:bCs/>
        </w:rPr>
        <w:t>of applicants</w:t>
      </w:r>
      <w:r w:rsidRPr="00233094">
        <w:rPr>
          <w:rFonts w:cstheme="minorHAnsi"/>
          <w:b/>
          <w:bCs/>
        </w:rPr>
        <w:t xml:space="preserve"> </w:t>
      </w:r>
    </w:p>
    <w:p w14:paraId="1F226DEC" w14:textId="007463D4" w:rsidR="0021233D" w:rsidRDefault="00B36AF8" w:rsidP="00233094">
      <w:pPr>
        <w:suppressAutoHyphens/>
        <w:ind w:firstLine="720"/>
        <w:jc w:val="both"/>
        <w:rPr>
          <w:rFonts w:cstheme="minorHAnsi"/>
        </w:rPr>
      </w:pPr>
      <w:r w:rsidRPr="00216A62">
        <w:rPr>
          <w:rFonts w:cstheme="minorHAnsi"/>
        </w:rPr>
        <w:t xml:space="preserve">We </w:t>
      </w:r>
      <w:r w:rsidRPr="00216A62">
        <w:rPr>
          <w:rFonts w:cstheme="minorHAnsi"/>
          <w:b/>
          <w:bCs/>
        </w:rPr>
        <w:t xml:space="preserve">will </w:t>
      </w:r>
      <w:r w:rsidR="00962952" w:rsidRPr="00216A62">
        <w:rPr>
          <w:rFonts w:cstheme="minorHAnsi"/>
          <w:b/>
          <w:bCs/>
        </w:rPr>
        <w:t>accept</w:t>
      </w:r>
      <w:r w:rsidRPr="00216A62">
        <w:rPr>
          <w:rFonts w:cstheme="minorHAnsi"/>
        </w:rPr>
        <w:t xml:space="preserve"> </w:t>
      </w:r>
      <w:r w:rsidR="00962952" w:rsidRPr="00216A62">
        <w:rPr>
          <w:rFonts w:cstheme="minorHAnsi"/>
        </w:rPr>
        <w:t>applications from the following</w:t>
      </w:r>
      <w:r w:rsidR="00233094">
        <w:rPr>
          <w:rFonts w:cstheme="minorHAnsi"/>
        </w:rPr>
        <w:t>:</w:t>
      </w:r>
    </w:p>
    <w:p w14:paraId="53C64A07" w14:textId="77777777" w:rsidR="009D0F97" w:rsidRPr="00216A62" w:rsidRDefault="009D0F97" w:rsidP="00233094">
      <w:pPr>
        <w:suppressAutoHyphens/>
        <w:ind w:firstLine="720"/>
        <w:jc w:val="both"/>
        <w:rPr>
          <w:rFonts w:cstheme="minorHAnsi"/>
        </w:rPr>
      </w:pPr>
    </w:p>
    <w:p w14:paraId="0ACFD148" w14:textId="46BD62CB" w:rsidR="009F3E2F" w:rsidRDefault="009F3E2F" w:rsidP="00B52A80">
      <w:pPr>
        <w:pStyle w:val="ListParagraph"/>
        <w:numPr>
          <w:ilvl w:val="0"/>
          <w:numId w:val="45"/>
        </w:numPr>
        <w:suppressAutoHyphens/>
        <w:ind w:left="1077" w:hanging="357"/>
        <w:rPr>
          <w:rFonts w:cstheme="minorHAnsi"/>
        </w:rPr>
      </w:pPr>
      <w:r w:rsidRPr="00216A62">
        <w:rPr>
          <w:rFonts w:cstheme="minorHAnsi"/>
        </w:rPr>
        <w:lastRenderedPageBreak/>
        <w:t>Parents/guardians of individual young people</w:t>
      </w:r>
      <w:r w:rsidR="00DD6B33" w:rsidRPr="00216A62">
        <w:rPr>
          <w:rFonts w:cstheme="minorHAnsi"/>
        </w:rPr>
        <w:t>.</w:t>
      </w:r>
    </w:p>
    <w:p w14:paraId="625035BE" w14:textId="2BB16839" w:rsidR="009D0F97" w:rsidRPr="00216A62" w:rsidRDefault="009D0F97" w:rsidP="00B52A80">
      <w:pPr>
        <w:pStyle w:val="ListParagraph"/>
        <w:numPr>
          <w:ilvl w:val="0"/>
          <w:numId w:val="45"/>
        </w:numPr>
        <w:suppressAutoHyphens/>
        <w:ind w:left="1077" w:hanging="357"/>
        <w:rPr>
          <w:rFonts w:cstheme="minorHAnsi"/>
        </w:rPr>
      </w:pPr>
      <w:r>
        <w:rPr>
          <w:rFonts w:cstheme="minorHAnsi"/>
        </w:rPr>
        <w:t>18 year olds may apply themselves.</w:t>
      </w:r>
    </w:p>
    <w:p w14:paraId="5D55FC82" w14:textId="31771937" w:rsidR="009F3E2F" w:rsidRPr="00216A62" w:rsidRDefault="0021233D" w:rsidP="00B52A80">
      <w:pPr>
        <w:pStyle w:val="ListParagraph"/>
        <w:numPr>
          <w:ilvl w:val="0"/>
          <w:numId w:val="45"/>
        </w:numPr>
        <w:suppressAutoHyphens/>
        <w:ind w:left="1077" w:hanging="357"/>
        <w:rPr>
          <w:rFonts w:cstheme="minorHAnsi"/>
        </w:rPr>
      </w:pPr>
      <w:r w:rsidRPr="00216A62">
        <w:rPr>
          <w:rFonts w:cstheme="minorHAnsi"/>
        </w:rPr>
        <w:t>Local authorit</w:t>
      </w:r>
      <w:r w:rsidR="00B52A80" w:rsidRPr="00216A62">
        <w:rPr>
          <w:rFonts w:cstheme="minorHAnsi"/>
        </w:rPr>
        <w:t xml:space="preserve">y </w:t>
      </w:r>
      <w:r w:rsidR="00A76307" w:rsidRPr="00216A62">
        <w:rPr>
          <w:rFonts w:cstheme="minorHAnsi"/>
        </w:rPr>
        <w:t>staff</w:t>
      </w:r>
      <w:r w:rsidR="00DD6B33" w:rsidRPr="00216A62">
        <w:rPr>
          <w:rFonts w:cstheme="minorHAnsi"/>
        </w:rPr>
        <w:t>.</w:t>
      </w:r>
    </w:p>
    <w:p w14:paraId="687D2858" w14:textId="2E69F209" w:rsidR="00DD6B33" w:rsidRPr="00216A62" w:rsidRDefault="00DD6B33" w:rsidP="00B52A80">
      <w:pPr>
        <w:pStyle w:val="ListParagraph"/>
        <w:numPr>
          <w:ilvl w:val="0"/>
          <w:numId w:val="45"/>
        </w:numPr>
        <w:suppressAutoHyphens/>
        <w:ind w:left="1077" w:hanging="357"/>
        <w:rPr>
          <w:rFonts w:cstheme="minorHAnsi"/>
        </w:rPr>
      </w:pPr>
      <w:r w:rsidRPr="00216A62">
        <w:rPr>
          <w:rFonts w:cstheme="minorHAnsi"/>
        </w:rPr>
        <w:t>Schools.</w:t>
      </w:r>
    </w:p>
    <w:p w14:paraId="3BA461C7" w14:textId="7C08168C" w:rsidR="00DA285D" w:rsidRPr="00216A62" w:rsidRDefault="00DA285D" w:rsidP="00B52A80">
      <w:pPr>
        <w:pStyle w:val="ListParagraph"/>
        <w:numPr>
          <w:ilvl w:val="0"/>
          <w:numId w:val="45"/>
        </w:numPr>
        <w:suppressAutoHyphens/>
        <w:ind w:left="1077" w:hanging="357"/>
        <w:rPr>
          <w:rFonts w:cstheme="minorHAnsi"/>
        </w:rPr>
      </w:pPr>
      <w:r w:rsidRPr="00216A62">
        <w:rPr>
          <w:rFonts w:cstheme="minorHAnsi"/>
        </w:rPr>
        <w:t>Local, voluntary groups that are constituted. That means you have a brief, written set of rules explaining how you will run your organisation and are governed by a committee of at least three unrelated members. You will have a bank account (or a relationship with a community organisation that is willing to hold the grant money for you).</w:t>
      </w:r>
    </w:p>
    <w:p w14:paraId="7EB0204E" w14:textId="26D1ABB8" w:rsidR="00B36AF8" w:rsidRPr="00216A62" w:rsidRDefault="00954CE4" w:rsidP="00B52A80">
      <w:pPr>
        <w:pStyle w:val="ListParagraph"/>
        <w:numPr>
          <w:ilvl w:val="0"/>
          <w:numId w:val="45"/>
        </w:numPr>
        <w:suppressAutoHyphens/>
        <w:ind w:left="1077" w:hanging="357"/>
        <w:rPr>
          <w:rFonts w:cstheme="minorHAnsi"/>
        </w:rPr>
      </w:pPr>
      <w:r w:rsidRPr="00216A62">
        <w:rPr>
          <w:rFonts w:cstheme="minorHAnsi"/>
        </w:rPr>
        <w:t>C</w:t>
      </w:r>
      <w:r w:rsidR="00B36AF8" w:rsidRPr="00216A62">
        <w:rPr>
          <w:rFonts w:cstheme="minorHAnsi"/>
        </w:rPr>
        <w:t>harities or Charitable Incorporated Organisations registered with the Charity Commission.</w:t>
      </w:r>
    </w:p>
    <w:p w14:paraId="45D43A49" w14:textId="69F75F50" w:rsidR="00B36AF8" w:rsidRPr="00216A62" w:rsidRDefault="00B36AF8" w:rsidP="00B52A80">
      <w:pPr>
        <w:pStyle w:val="ListParagraph"/>
        <w:numPr>
          <w:ilvl w:val="0"/>
          <w:numId w:val="45"/>
        </w:numPr>
        <w:suppressAutoHyphens/>
        <w:ind w:left="1077" w:hanging="357"/>
        <w:rPr>
          <w:rFonts w:cstheme="minorHAnsi"/>
        </w:rPr>
      </w:pPr>
      <w:r w:rsidRPr="00216A62">
        <w:rPr>
          <w:rFonts w:cstheme="minorHAnsi"/>
        </w:rPr>
        <w:t>Social enterprises, such as Community Interest Companies limited by guarante</w:t>
      </w:r>
      <w:r w:rsidR="007A3959" w:rsidRPr="00216A62">
        <w:rPr>
          <w:rFonts w:cstheme="minorHAnsi"/>
        </w:rPr>
        <w:t>e</w:t>
      </w:r>
      <w:r w:rsidRPr="00216A62">
        <w:rPr>
          <w:rFonts w:cstheme="minorHAnsi"/>
        </w:rPr>
        <w:t>. These types of organisations must have at least two unrelated bank signatories to be eligible for funding from the Foundation</w:t>
      </w:r>
      <w:r w:rsidR="00A55E99" w:rsidRPr="00216A62">
        <w:rPr>
          <w:rFonts w:cstheme="minorHAnsi"/>
        </w:rPr>
        <w:t>.</w:t>
      </w:r>
    </w:p>
    <w:p w14:paraId="79CCD65C" w14:textId="77777777" w:rsidR="00B36AF8" w:rsidRPr="00216A62" w:rsidRDefault="00B36AF8" w:rsidP="00B52A80">
      <w:pPr>
        <w:pStyle w:val="ListParagraph"/>
        <w:numPr>
          <w:ilvl w:val="0"/>
          <w:numId w:val="45"/>
        </w:numPr>
        <w:suppressAutoHyphens/>
        <w:ind w:left="1077" w:hanging="357"/>
        <w:rPr>
          <w:rFonts w:cstheme="minorHAnsi"/>
        </w:rPr>
      </w:pPr>
      <w:r w:rsidRPr="00216A62">
        <w:rPr>
          <w:rFonts w:cstheme="minorHAnsi"/>
        </w:rPr>
        <w:t>Parish and Town Councils.</w:t>
      </w:r>
    </w:p>
    <w:p w14:paraId="6B4B6D3E" w14:textId="010F758C" w:rsidR="00103D4F" w:rsidRPr="00216A62" w:rsidRDefault="00103D4F" w:rsidP="00B52A80">
      <w:pPr>
        <w:pStyle w:val="ListParagraph"/>
        <w:numPr>
          <w:ilvl w:val="0"/>
          <w:numId w:val="45"/>
        </w:numPr>
        <w:suppressAutoHyphens/>
        <w:ind w:left="1077" w:hanging="357"/>
        <w:rPr>
          <w:rFonts w:cstheme="minorHAnsi"/>
        </w:rPr>
      </w:pPr>
      <w:r w:rsidRPr="00216A62">
        <w:rPr>
          <w:rFonts w:cstheme="minorHAnsi"/>
        </w:rPr>
        <w:t>Sole traders and private businesses where they are acting as the trusted adult</w:t>
      </w:r>
      <w:r w:rsidR="00A55E99" w:rsidRPr="00216A62">
        <w:rPr>
          <w:rFonts w:cstheme="minorHAnsi"/>
        </w:rPr>
        <w:t xml:space="preserve"> and are the specialist support</w:t>
      </w:r>
      <w:r w:rsidR="007E00DD" w:rsidRPr="00216A62">
        <w:rPr>
          <w:rFonts w:cstheme="minorHAnsi"/>
        </w:rPr>
        <w:t xml:space="preserve"> for the young person</w:t>
      </w:r>
      <w:r w:rsidR="00A55E99" w:rsidRPr="00216A62">
        <w:rPr>
          <w:rFonts w:cstheme="minorHAnsi"/>
        </w:rPr>
        <w:t xml:space="preserve"> </w:t>
      </w:r>
      <w:r w:rsidR="007E00DD" w:rsidRPr="00216A62">
        <w:rPr>
          <w:rFonts w:cstheme="minorHAnsi"/>
        </w:rPr>
        <w:t>e.g. coach or tutor.</w:t>
      </w:r>
    </w:p>
    <w:p w14:paraId="04F21ED7" w14:textId="77777777" w:rsidR="00233094" w:rsidRDefault="00B36AF8" w:rsidP="00233094">
      <w:pPr>
        <w:suppressAutoHyphens/>
        <w:contextualSpacing/>
        <w:rPr>
          <w:rFonts w:cstheme="minorHAnsi"/>
        </w:rPr>
      </w:pPr>
      <w:r w:rsidRPr="00216A62">
        <w:rPr>
          <w:rFonts w:cstheme="minorHAnsi"/>
        </w:rPr>
        <w:t xml:space="preserve">We will seek to ensure a good geographic spread of funding across our area of benefit. </w:t>
      </w:r>
      <w:r w:rsidR="00103D4F" w:rsidRPr="00216A62">
        <w:rPr>
          <w:rFonts w:cstheme="minorHAnsi"/>
        </w:rPr>
        <w:t>If a number of applications come from one team</w:t>
      </w:r>
      <w:r w:rsidR="001A2C25" w:rsidRPr="00216A62">
        <w:rPr>
          <w:rFonts w:cstheme="minorHAnsi"/>
        </w:rPr>
        <w:t>/club/school</w:t>
      </w:r>
      <w:r w:rsidR="00AD37FE" w:rsidRPr="00216A62">
        <w:rPr>
          <w:rFonts w:cstheme="minorHAnsi"/>
        </w:rPr>
        <w:t>/other</w:t>
      </w:r>
      <w:r w:rsidR="00216A62">
        <w:rPr>
          <w:rFonts w:cstheme="minorHAnsi"/>
        </w:rPr>
        <w:t xml:space="preserve"> </w:t>
      </w:r>
      <w:r w:rsidR="00AD37FE" w:rsidRPr="00216A62">
        <w:rPr>
          <w:rFonts w:cstheme="minorHAnsi"/>
        </w:rPr>
        <w:t>setting</w:t>
      </w:r>
      <w:r w:rsidR="00103D4F" w:rsidRPr="00216A62">
        <w:rPr>
          <w:rFonts w:cstheme="minorHAnsi"/>
        </w:rPr>
        <w:t xml:space="preserve"> we will ask the coach to work with the families to prioritise those who would struggle most to support the young person with financial assistance</w:t>
      </w:r>
      <w:r w:rsidR="00962952" w:rsidRPr="00216A62">
        <w:rPr>
          <w:rFonts w:cstheme="minorHAnsi"/>
        </w:rPr>
        <w:t xml:space="preserve"> or select which </w:t>
      </w:r>
      <w:r w:rsidR="007265FC" w:rsidRPr="00216A62">
        <w:rPr>
          <w:rFonts w:cstheme="minorHAnsi"/>
        </w:rPr>
        <w:t xml:space="preserve">young person has the most potential to progress to an elite level. </w:t>
      </w:r>
    </w:p>
    <w:p w14:paraId="2A062DC2" w14:textId="77777777" w:rsidR="00233094" w:rsidRDefault="00233094" w:rsidP="00233094">
      <w:pPr>
        <w:suppressAutoHyphens/>
        <w:contextualSpacing/>
        <w:rPr>
          <w:rFonts w:cstheme="minorHAnsi"/>
        </w:rPr>
      </w:pPr>
    </w:p>
    <w:p w14:paraId="02172052" w14:textId="5795D481" w:rsidR="00865979" w:rsidRPr="00216A62" w:rsidRDefault="00B36AF8" w:rsidP="00233094">
      <w:pPr>
        <w:suppressAutoHyphens/>
        <w:contextualSpacing/>
        <w:rPr>
          <w:rFonts w:cstheme="minorHAnsi"/>
        </w:rPr>
      </w:pPr>
      <w:r w:rsidRPr="00216A62">
        <w:rPr>
          <w:rFonts w:cstheme="minorHAnsi"/>
          <w:b/>
          <w:bCs/>
        </w:rPr>
        <w:t>What we will not fun</w:t>
      </w:r>
      <w:r w:rsidR="00865979" w:rsidRPr="00216A62">
        <w:rPr>
          <w:rFonts w:cstheme="minorHAnsi"/>
          <w:b/>
          <w:bCs/>
        </w:rPr>
        <w:t>d</w:t>
      </w:r>
      <w:r w:rsidR="00A0225C" w:rsidRPr="00216A62">
        <w:rPr>
          <w:rFonts w:cstheme="minorHAnsi"/>
          <w:b/>
          <w:bCs/>
        </w:rPr>
        <w:t>:</w:t>
      </w:r>
    </w:p>
    <w:p w14:paraId="5245F36B" w14:textId="77777777" w:rsidR="00233094" w:rsidRDefault="00233094" w:rsidP="00233094">
      <w:pPr>
        <w:suppressAutoHyphens/>
        <w:contextualSpacing/>
        <w:rPr>
          <w:rFonts w:cstheme="minorHAnsi"/>
          <w:b/>
          <w:bCs/>
        </w:rPr>
      </w:pPr>
    </w:p>
    <w:p w14:paraId="393D4A24" w14:textId="4A163D99" w:rsidR="00B36AF8" w:rsidRPr="00216A62" w:rsidRDefault="00B36AF8" w:rsidP="00233094">
      <w:pPr>
        <w:suppressAutoHyphens/>
        <w:contextualSpacing/>
        <w:rPr>
          <w:rFonts w:cstheme="minorHAnsi"/>
        </w:rPr>
      </w:pPr>
      <w:r w:rsidRPr="00216A62">
        <w:rPr>
          <w:rFonts w:cstheme="minorHAnsi"/>
        </w:rPr>
        <w:t>For th</w:t>
      </w:r>
      <w:r w:rsidR="007265FC" w:rsidRPr="00216A62">
        <w:rPr>
          <w:rFonts w:cstheme="minorHAnsi"/>
        </w:rPr>
        <w:t>ese</w:t>
      </w:r>
      <w:r w:rsidRPr="00216A62">
        <w:rPr>
          <w:rFonts w:cstheme="minorHAnsi"/>
        </w:rPr>
        <w:t xml:space="preserve"> grant</w:t>
      </w:r>
      <w:r w:rsidR="007265FC" w:rsidRPr="00216A62">
        <w:rPr>
          <w:rFonts w:cstheme="minorHAnsi"/>
        </w:rPr>
        <w:t>s</w:t>
      </w:r>
      <w:r w:rsidRPr="00216A62">
        <w:rPr>
          <w:rFonts w:cstheme="minorHAnsi"/>
        </w:rPr>
        <w:t xml:space="preserve"> </w:t>
      </w:r>
      <w:r w:rsidRPr="00216A62">
        <w:rPr>
          <w:rFonts w:cstheme="minorHAnsi"/>
          <w:b/>
          <w:bCs/>
        </w:rPr>
        <w:t>we will not fund</w:t>
      </w:r>
      <w:r w:rsidRPr="00216A62">
        <w:rPr>
          <w:rFonts w:cstheme="minorHAnsi"/>
        </w:rPr>
        <w:t xml:space="preserve"> the following:</w:t>
      </w:r>
    </w:p>
    <w:p w14:paraId="08405CCB" w14:textId="77777777" w:rsidR="00970BBD" w:rsidRPr="00216A62" w:rsidRDefault="00970BBD" w:rsidP="00865979">
      <w:pPr>
        <w:suppressAutoHyphens/>
        <w:contextualSpacing/>
        <w:rPr>
          <w:rFonts w:cstheme="minorHAnsi"/>
        </w:rPr>
      </w:pPr>
    </w:p>
    <w:p w14:paraId="723B6820" w14:textId="0F9A734B" w:rsidR="009F3E2F" w:rsidRPr="00216A62" w:rsidRDefault="00DA285D" w:rsidP="007B6A96">
      <w:pPr>
        <w:numPr>
          <w:ilvl w:val="0"/>
          <w:numId w:val="37"/>
        </w:numPr>
        <w:suppressAutoHyphens/>
        <w:contextualSpacing/>
        <w:rPr>
          <w:rFonts w:cstheme="minorHAnsi"/>
        </w:rPr>
      </w:pPr>
      <w:r w:rsidRPr="00216A62">
        <w:rPr>
          <w:rFonts w:cstheme="minorHAnsi"/>
        </w:rPr>
        <w:t>General applications from sports</w:t>
      </w:r>
      <w:r w:rsidR="00F8117C" w:rsidRPr="00216A62">
        <w:rPr>
          <w:rFonts w:cstheme="minorHAnsi"/>
        </w:rPr>
        <w:t>/other</w:t>
      </w:r>
      <w:r w:rsidRPr="00216A62">
        <w:rPr>
          <w:rFonts w:cstheme="minorHAnsi"/>
        </w:rPr>
        <w:t xml:space="preserve"> clubs (e.g. for equipment, other capital costs, , coaching or kit). A club could apply for funding</w:t>
      </w:r>
      <w:r w:rsidR="009F3E2F" w:rsidRPr="00216A62">
        <w:rPr>
          <w:rFonts w:cstheme="minorHAnsi"/>
        </w:rPr>
        <w:t xml:space="preserve">, however this must be for </w:t>
      </w:r>
      <w:r w:rsidR="00B52A80" w:rsidRPr="00216A62">
        <w:rPr>
          <w:rFonts w:cstheme="minorHAnsi"/>
        </w:rPr>
        <w:t xml:space="preserve">the benefit of </w:t>
      </w:r>
      <w:r w:rsidR="009F3E2F" w:rsidRPr="00216A62">
        <w:rPr>
          <w:rFonts w:cstheme="minorHAnsi"/>
        </w:rPr>
        <w:t>an individual and not for the general benefit of the club itself.</w:t>
      </w:r>
      <w:r w:rsidRPr="00216A62">
        <w:rPr>
          <w:rFonts w:cstheme="minorHAnsi"/>
        </w:rPr>
        <w:t xml:space="preserve"> </w:t>
      </w:r>
    </w:p>
    <w:p w14:paraId="76CEF976" w14:textId="17FE9F58" w:rsidR="00DA285D" w:rsidRPr="00216A62" w:rsidRDefault="000E7E6B" w:rsidP="007B6A96">
      <w:pPr>
        <w:numPr>
          <w:ilvl w:val="0"/>
          <w:numId w:val="37"/>
        </w:numPr>
        <w:suppressAutoHyphens/>
        <w:contextualSpacing/>
        <w:rPr>
          <w:rFonts w:cstheme="minorHAnsi"/>
        </w:rPr>
      </w:pPr>
      <w:r w:rsidRPr="00216A62">
        <w:rPr>
          <w:rFonts w:cstheme="minorHAnsi"/>
        </w:rPr>
        <w:t xml:space="preserve">Unreasonable </w:t>
      </w:r>
      <w:r w:rsidR="009F3E2F" w:rsidRPr="00216A62">
        <w:rPr>
          <w:rFonts w:cstheme="minorHAnsi"/>
        </w:rPr>
        <w:t xml:space="preserve">costs for adults who may be supporting a young person to take part/compete. We </w:t>
      </w:r>
      <w:r w:rsidR="00B52A80" w:rsidRPr="00216A62">
        <w:rPr>
          <w:rFonts w:cstheme="minorHAnsi"/>
        </w:rPr>
        <w:t>will</w:t>
      </w:r>
      <w:r w:rsidR="009F3E2F" w:rsidRPr="00216A62">
        <w:rPr>
          <w:rFonts w:cstheme="minorHAnsi"/>
        </w:rPr>
        <w:t xml:space="preserve"> cover essential costs </w:t>
      </w:r>
      <w:r w:rsidR="00AB6532" w:rsidRPr="00216A62">
        <w:rPr>
          <w:rFonts w:cstheme="minorHAnsi"/>
        </w:rPr>
        <w:t>to allow</w:t>
      </w:r>
      <w:r w:rsidR="009F3E2F" w:rsidRPr="00216A62">
        <w:rPr>
          <w:rFonts w:cstheme="minorHAnsi"/>
        </w:rPr>
        <w:t xml:space="preserve"> </w:t>
      </w:r>
      <w:r w:rsidR="00AB6532" w:rsidRPr="00216A62">
        <w:rPr>
          <w:rFonts w:cstheme="minorHAnsi"/>
        </w:rPr>
        <w:t xml:space="preserve">a </w:t>
      </w:r>
      <w:r w:rsidR="009F3E2F" w:rsidRPr="00216A62">
        <w:rPr>
          <w:rFonts w:cstheme="minorHAnsi"/>
        </w:rPr>
        <w:t xml:space="preserve">family member to accompany </w:t>
      </w:r>
      <w:r w:rsidR="00B52A80" w:rsidRPr="00216A62">
        <w:rPr>
          <w:rFonts w:cstheme="minorHAnsi"/>
        </w:rPr>
        <w:t>a</w:t>
      </w:r>
      <w:r w:rsidR="009F3E2F" w:rsidRPr="00216A62">
        <w:rPr>
          <w:rFonts w:cstheme="minorHAnsi"/>
        </w:rPr>
        <w:t xml:space="preserve"> young person to an event</w:t>
      </w:r>
      <w:r w:rsidR="00B52A80" w:rsidRPr="00216A62">
        <w:rPr>
          <w:rFonts w:cstheme="minorHAnsi"/>
        </w:rPr>
        <w:t>,</w:t>
      </w:r>
      <w:r w:rsidR="009F3E2F" w:rsidRPr="00216A62">
        <w:rPr>
          <w:rFonts w:cstheme="minorHAnsi"/>
        </w:rPr>
        <w:t xml:space="preserve"> </w:t>
      </w:r>
      <w:r w:rsidR="007B6A96" w:rsidRPr="00216A62">
        <w:rPr>
          <w:rFonts w:cstheme="minorHAnsi"/>
        </w:rPr>
        <w:t xml:space="preserve">or where the young person has </w:t>
      </w:r>
      <w:r w:rsidR="00AB6532" w:rsidRPr="00216A62">
        <w:rPr>
          <w:rFonts w:cstheme="minorHAnsi"/>
        </w:rPr>
        <w:t>specific</w:t>
      </w:r>
      <w:r w:rsidR="007B6A96" w:rsidRPr="00216A62">
        <w:rPr>
          <w:rFonts w:cstheme="minorHAnsi"/>
        </w:rPr>
        <w:t xml:space="preserve"> support needs that will require a carer or other family member to</w:t>
      </w:r>
      <w:r w:rsidR="00AB6532" w:rsidRPr="00216A62">
        <w:rPr>
          <w:rFonts w:cstheme="minorHAnsi"/>
        </w:rPr>
        <w:t xml:space="preserve"> attend to</w:t>
      </w:r>
      <w:r w:rsidR="007B6A96" w:rsidRPr="00216A62">
        <w:rPr>
          <w:rFonts w:cstheme="minorHAnsi"/>
        </w:rPr>
        <w:t xml:space="preserve"> allow them to participate</w:t>
      </w:r>
      <w:r w:rsidR="00AB6532" w:rsidRPr="00216A62">
        <w:rPr>
          <w:rFonts w:cstheme="minorHAnsi"/>
        </w:rPr>
        <w:t>.</w:t>
      </w:r>
      <w:r w:rsidR="009F3E2F" w:rsidRPr="00216A62">
        <w:rPr>
          <w:rFonts w:cstheme="minorHAnsi"/>
        </w:rPr>
        <w:t xml:space="preserve"> </w:t>
      </w:r>
    </w:p>
    <w:p w14:paraId="7F520783" w14:textId="227688A5" w:rsidR="00B36AF8" w:rsidRPr="00216A62" w:rsidRDefault="004C47E7" w:rsidP="00B36AF8">
      <w:pPr>
        <w:numPr>
          <w:ilvl w:val="0"/>
          <w:numId w:val="37"/>
        </w:numPr>
        <w:suppressAutoHyphens/>
        <w:contextualSpacing/>
        <w:rPr>
          <w:rFonts w:cstheme="minorHAnsi"/>
        </w:rPr>
      </w:pPr>
      <w:r w:rsidRPr="00216A62">
        <w:rPr>
          <w:rFonts w:cstheme="minorHAnsi"/>
        </w:rPr>
        <w:t xml:space="preserve">Activities </w:t>
      </w:r>
      <w:r w:rsidR="00B36AF8" w:rsidRPr="00216A62">
        <w:rPr>
          <w:rFonts w:cstheme="minorHAnsi"/>
        </w:rPr>
        <w:t>which have already started or retrospective funding.</w:t>
      </w:r>
    </w:p>
    <w:p w14:paraId="5BB66E45" w14:textId="49895CFD" w:rsidR="00DA285D" w:rsidRPr="00216A62" w:rsidRDefault="007B6A96" w:rsidP="00B36AF8">
      <w:pPr>
        <w:numPr>
          <w:ilvl w:val="0"/>
          <w:numId w:val="37"/>
        </w:numPr>
        <w:suppressAutoHyphens/>
        <w:spacing w:after="0"/>
        <w:ind w:left="714" w:hanging="357"/>
        <w:contextualSpacing/>
        <w:rPr>
          <w:rFonts w:eastAsia="Times New Roman" w:cstheme="minorHAnsi"/>
        </w:rPr>
      </w:pPr>
      <w:r w:rsidRPr="00216A62">
        <w:rPr>
          <w:rFonts w:cstheme="minorHAnsi"/>
        </w:rPr>
        <w:t>Enrichment o</w:t>
      </w:r>
      <w:r w:rsidR="00DA285D" w:rsidRPr="00216A62">
        <w:rPr>
          <w:rFonts w:cstheme="minorHAnsi"/>
        </w:rPr>
        <w:t xml:space="preserve">pportunities </w:t>
      </w:r>
      <w:r w:rsidR="00AB6532" w:rsidRPr="00216A62">
        <w:rPr>
          <w:rFonts w:cstheme="minorHAnsi"/>
        </w:rPr>
        <w:t>and</w:t>
      </w:r>
      <w:r w:rsidR="00DA285D" w:rsidRPr="00216A62">
        <w:rPr>
          <w:rFonts w:cstheme="minorHAnsi"/>
        </w:rPr>
        <w:t xml:space="preserve"> </w:t>
      </w:r>
      <w:r w:rsidRPr="00216A62">
        <w:rPr>
          <w:rFonts w:cstheme="minorHAnsi"/>
        </w:rPr>
        <w:t>general participation</w:t>
      </w:r>
      <w:r w:rsidR="006A57A6" w:rsidRPr="00216A62">
        <w:rPr>
          <w:rFonts w:cstheme="minorHAnsi"/>
        </w:rPr>
        <w:t xml:space="preserve"> e.g. chances for children to try out a new sport or arts activity.</w:t>
      </w:r>
    </w:p>
    <w:p w14:paraId="00D11246" w14:textId="307A9024" w:rsidR="00970BBD" w:rsidRPr="00216A62" w:rsidRDefault="00B36AF8" w:rsidP="00A0225C">
      <w:pPr>
        <w:numPr>
          <w:ilvl w:val="0"/>
          <w:numId w:val="37"/>
        </w:numPr>
        <w:suppressAutoHyphens/>
        <w:contextualSpacing/>
        <w:rPr>
          <w:rFonts w:cstheme="minorHAnsi"/>
        </w:rPr>
      </w:pPr>
      <w:r w:rsidRPr="00216A62">
        <w:rPr>
          <w:rFonts w:cstheme="minorHAnsi"/>
        </w:rPr>
        <w:t xml:space="preserve">Activities which are funded by another organisation. If, having applied to the Foundation, you find that you have been successful with an alternative </w:t>
      </w:r>
      <w:r w:rsidR="001C2ECC" w:rsidRPr="00216A62">
        <w:rPr>
          <w:rFonts w:cstheme="minorHAnsi"/>
        </w:rPr>
        <w:t>application for funding</w:t>
      </w:r>
      <w:r w:rsidRPr="00216A62">
        <w:rPr>
          <w:rFonts w:cstheme="minorHAnsi"/>
        </w:rPr>
        <w:t xml:space="preserve">, please contact us to discuss whether </w:t>
      </w:r>
      <w:r w:rsidR="00A0225C" w:rsidRPr="00216A62">
        <w:rPr>
          <w:rFonts w:cstheme="minorHAnsi"/>
        </w:rPr>
        <w:t>you need to withdraw</w:t>
      </w:r>
      <w:r w:rsidRPr="00216A62">
        <w:rPr>
          <w:rFonts w:cstheme="minorHAnsi"/>
        </w:rPr>
        <w:t xml:space="preserve"> your application.</w:t>
      </w:r>
    </w:p>
    <w:p w14:paraId="503007D3" w14:textId="77777777" w:rsidR="00970BBD" w:rsidRPr="00216A62" w:rsidRDefault="00970BBD" w:rsidP="00AB6532">
      <w:pPr>
        <w:suppressAutoHyphens/>
        <w:ind w:left="720"/>
        <w:contextualSpacing/>
        <w:rPr>
          <w:rFonts w:cstheme="minorHAnsi"/>
        </w:rPr>
      </w:pPr>
    </w:p>
    <w:p w14:paraId="3DD49234" w14:textId="35DC122B" w:rsidR="00B36AF8" w:rsidRPr="00216A62" w:rsidRDefault="00B36AF8" w:rsidP="00B36AF8">
      <w:pPr>
        <w:suppressAutoHyphens/>
        <w:rPr>
          <w:rFonts w:cstheme="minorHAnsi"/>
          <w:b/>
          <w:bCs/>
        </w:rPr>
      </w:pPr>
      <w:r w:rsidRPr="00216A62">
        <w:rPr>
          <w:rFonts w:cstheme="minorHAnsi"/>
          <w:b/>
          <w:bCs/>
        </w:rPr>
        <w:t>Supporting Information</w:t>
      </w:r>
      <w:r w:rsidR="00A0225C" w:rsidRPr="00216A62">
        <w:rPr>
          <w:rFonts w:cstheme="minorHAnsi"/>
          <w:b/>
          <w:bCs/>
        </w:rPr>
        <w:t>:</w:t>
      </w:r>
    </w:p>
    <w:p w14:paraId="1EF9ABA9" w14:textId="77777777" w:rsidR="00B36AF8" w:rsidRPr="00216A62" w:rsidRDefault="00B36AF8" w:rsidP="00B36AF8">
      <w:pPr>
        <w:suppressAutoHyphens/>
        <w:jc w:val="both"/>
        <w:rPr>
          <w:rFonts w:cstheme="minorHAnsi"/>
        </w:rPr>
      </w:pPr>
      <w:r w:rsidRPr="00216A62">
        <w:rPr>
          <w:rFonts w:cstheme="minorHAnsi"/>
        </w:rPr>
        <w:t>The following documents will need to be included with your completed application form when you make your submission. These can be sent electronically or in hard copy.</w:t>
      </w:r>
    </w:p>
    <w:p w14:paraId="6B3B32E8" w14:textId="469B6623" w:rsidR="00B36AF8" w:rsidRPr="00216A62" w:rsidRDefault="00C0600D" w:rsidP="00B36AF8">
      <w:pPr>
        <w:widowControl w:val="0"/>
        <w:numPr>
          <w:ilvl w:val="0"/>
          <w:numId w:val="40"/>
        </w:numPr>
        <w:suppressAutoHyphens/>
        <w:spacing w:after="0" w:line="240" w:lineRule="auto"/>
        <w:contextualSpacing/>
        <w:rPr>
          <w:rFonts w:cstheme="minorHAnsi"/>
        </w:rPr>
      </w:pPr>
      <w:r w:rsidRPr="00216A62">
        <w:rPr>
          <w:rFonts w:cstheme="minorHAnsi"/>
          <w:b/>
          <w:bCs/>
        </w:rPr>
        <w:t xml:space="preserve">For trusted adult </w:t>
      </w:r>
      <w:r w:rsidR="001F1420" w:rsidRPr="00216A62">
        <w:rPr>
          <w:rFonts w:cstheme="minorHAnsi"/>
          <w:b/>
          <w:bCs/>
        </w:rPr>
        <w:t>applicants</w:t>
      </w:r>
      <w:r w:rsidRPr="00216A62">
        <w:rPr>
          <w:rFonts w:cstheme="minorHAnsi"/>
          <w:b/>
          <w:bCs/>
        </w:rPr>
        <w:t>:</w:t>
      </w:r>
      <w:r w:rsidRPr="00216A62">
        <w:rPr>
          <w:rFonts w:cstheme="minorHAnsi"/>
        </w:rPr>
        <w:t xml:space="preserve"> </w:t>
      </w:r>
      <w:r w:rsidR="00B36AF8" w:rsidRPr="00216A62">
        <w:rPr>
          <w:rFonts w:cstheme="minorHAnsi"/>
        </w:rPr>
        <w:t>Your organisation’s most recent, audited/examined statement of accounts and balance sheet (where applicable). If</w:t>
      </w:r>
      <w:r w:rsidR="00B36AF8" w:rsidRPr="00216A62">
        <w:rPr>
          <w:rFonts w:cstheme="minorHAnsi"/>
          <w:color w:val="FF0000"/>
        </w:rPr>
        <w:t xml:space="preserve"> </w:t>
      </w:r>
      <w:r w:rsidR="00B36AF8" w:rsidRPr="00216A62">
        <w:rPr>
          <w:rFonts w:cstheme="minorHAnsi"/>
        </w:rPr>
        <w:t xml:space="preserve">you are a new group and do not have these, please send a copy of your most recent bank statement with a brief note about your financial position.  </w:t>
      </w:r>
    </w:p>
    <w:p w14:paraId="591CD72E" w14:textId="39A70393" w:rsidR="00B36AF8" w:rsidRPr="00216A62" w:rsidRDefault="00C0600D" w:rsidP="00B36AF8">
      <w:pPr>
        <w:widowControl w:val="0"/>
        <w:numPr>
          <w:ilvl w:val="0"/>
          <w:numId w:val="40"/>
        </w:numPr>
        <w:suppressAutoHyphens/>
        <w:spacing w:after="0" w:line="240" w:lineRule="auto"/>
        <w:contextualSpacing/>
        <w:rPr>
          <w:rFonts w:cstheme="minorHAnsi"/>
        </w:rPr>
      </w:pPr>
      <w:r w:rsidRPr="00216A62">
        <w:rPr>
          <w:rFonts w:cstheme="minorHAnsi"/>
          <w:b/>
          <w:bCs/>
        </w:rPr>
        <w:lastRenderedPageBreak/>
        <w:t xml:space="preserve">For trusted adult </w:t>
      </w:r>
      <w:r w:rsidR="001F1420" w:rsidRPr="00216A62">
        <w:rPr>
          <w:rFonts w:cstheme="minorHAnsi"/>
          <w:b/>
          <w:bCs/>
        </w:rPr>
        <w:t>applicants</w:t>
      </w:r>
      <w:r w:rsidRPr="00216A62">
        <w:rPr>
          <w:rFonts w:cstheme="minorHAnsi"/>
          <w:b/>
          <w:bCs/>
        </w:rPr>
        <w:t>:</w:t>
      </w:r>
      <w:r w:rsidRPr="00216A62">
        <w:rPr>
          <w:rFonts w:cstheme="minorHAnsi"/>
        </w:rPr>
        <w:t xml:space="preserve"> </w:t>
      </w:r>
      <w:r w:rsidR="00B36AF8" w:rsidRPr="00216A62">
        <w:rPr>
          <w:rFonts w:cstheme="minorHAnsi"/>
        </w:rPr>
        <w:t>Your organisation’s terms of reference or constitution.</w:t>
      </w:r>
    </w:p>
    <w:p w14:paraId="4277E4F0" w14:textId="3AF795B6" w:rsidR="00B36AF8" w:rsidRDefault="00EB684D" w:rsidP="00B36AF8">
      <w:pPr>
        <w:widowControl w:val="0"/>
        <w:numPr>
          <w:ilvl w:val="0"/>
          <w:numId w:val="40"/>
        </w:numPr>
        <w:suppressAutoHyphens/>
        <w:spacing w:after="0" w:line="240" w:lineRule="auto"/>
        <w:contextualSpacing/>
        <w:rPr>
          <w:rFonts w:cstheme="minorHAnsi"/>
        </w:rPr>
      </w:pPr>
      <w:r w:rsidRPr="00216A62">
        <w:rPr>
          <w:rFonts w:cstheme="minorHAnsi"/>
          <w:b/>
          <w:bCs/>
        </w:rPr>
        <w:t xml:space="preserve">For all </w:t>
      </w:r>
      <w:r w:rsidR="001F1420" w:rsidRPr="00216A62">
        <w:rPr>
          <w:rFonts w:cstheme="minorHAnsi"/>
          <w:b/>
          <w:bCs/>
        </w:rPr>
        <w:t>applicants</w:t>
      </w:r>
      <w:r w:rsidRPr="00216A62">
        <w:rPr>
          <w:rFonts w:cstheme="minorHAnsi"/>
          <w:b/>
          <w:bCs/>
        </w:rPr>
        <w:t xml:space="preserve">: </w:t>
      </w:r>
      <w:r w:rsidRPr="00216A62">
        <w:rPr>
          <w:rFonts w:cstheme="minorHAnsi"/>
        </w:rPr>
        <w:t>A</w:t>
      </w:r>
      <w:r w:rsidR="00EF4368" w:rsidRPr="00216A62">
        <w:rPr>
          <w:rFonts w:cstheme="minorHAnsi"/>
        </w:rPr>
        <w:t>n i</w:t>
      </w:r>
      <w:r w:rsidR="00AB6532" w:rsidRPr="00216A62">
        <w:rPr>
          <w:rFonts w:cstheme="minorHAnsi"/>
        </w:rPr>
        <w:t>ndependent r</w:t>
      </w:r>
      <w:r w:rsidR="00DA285D" w:rsidRPr="00216A62">
        <w:rPr>
          <w:rFonts w:cstheme="minorHAnsi"/>
        </w:rPr>
        <w:t>eference</w:t>
      </w:r>
      <w:r w:rsidR="007B6A96" w:rsidRPr="00216A62">
        <w:rPr>
          <w:rFonts w:cstheme="minorHAnsi"/>
        </w:rPr>
        <w:t xml:space="preserve"> provided by </w:t>
      </w:r>
      <w:r w:rsidR="00AB6532" w:rsidRPr="00216A62">
        <w:rPr>
          <w:rFonts w:cstheme="minorHAnsi"/>
        </w:rPr>
        <w:t>a professional expert</w:t>
      </w:r>
      <w:r w:rsidR="007B6A96" w:rsidRPr="00216A62">
        <w:rPr>
          <w:rFonts w:cstheme="minorHAnsi"/>
        </w:rPr>
        <w:t xml:space="preserve"> who can comment on the young person’s level of ability and potential</w:t>
      </w:r>
      <w:r w:rsidR="00AB6532" w:rsidRPr="00216A62">
        <w:rPr>
          <w:rFonts w:cstheme="minorHAnsi"/>
        </w:rPr>
        <w:t xml:space="preserve"> to progress</w:t>
      </w:r>
      <w:r w:rsidR="001F1420" w:rsidRPr="00216A62">
        <w:rPr>
          <w:rFonts w:cstheme="minorHAnsi"/>
        </w:rPr>
        <w:t>.</w:t>
      </w:r>
      <w:r w:rsidR="00ED1F29" w:rsidRPr="00216A62">
        <w:rPr>
          <w:rFonts w:cstheme="minorHAnsi"/>
        </w:rPr>
        <w:t xml:space="preserve"> Please use the form provided</w:t>
      </w:r>
      <w:r w:rsidR="00A87BD8">
        <w:rPr>
          <w:rFonts w:cstheme="minorHAnsi"/>
        </w:rPr>
        <w:t>.</w:t>
      </w:r>
      <w:r w:rsidR="007B6A96" w:rsidRPr="00216A62">
        <w:rPr>
          <w:rFonts w:cstheme="minorHAnsi"/>
        </w:rPr>
        <w:t xml:space="preserve"> </w:t>
      </w:r>
    </w:p>
    <w:p w14:paraId="4FD024BB" w14:textId="77777777" w:rsidR="001325DF" w:rsidRPr="00216A62" w:rsidRDefault="001325DF" w:rsidP="001325DF">
      <w:pPr>
        <w:widowControl w:val="0"/>
        <w:suppressAutoHyphens/>
        <w:spacing w:after="0" w:line="240" w:lineRule="auto"/>
        <w:ind w:left="720"/>
        <w:contextualSpacing/>
        <w:rPr>
          <w:rFonts w:cstheme="minorHAnsi"/>
        </w:rPr>
      </w:pPr>
    </w:p>
    <w:p w14:paraId="211A6A39" w14:textId="62731F35" w:rsidR="004D11C7" w:rsidRPr="00216A62" w:rsidRDefault="00B36AF8" w:rsidP="00DA285D">
      <w:pPr>
        <w:suppressAutoHyphens/>
        <w:rPr>
          <w:rFonts w:cstheme="minorHAnsi"/>
        </w:rPr>
      </w:pPr>
      <w:r w:rsidRPr="00216A62">
        <w:rPr>
          <w:rFonts w:cstheme="minorHAnsi"/>
        </w:rPr>
        <w:t xml:space="preserve">Please check through your completed application form before you submit it to ensure you have completed all the required boxes. </w:t>
      </w:r>
    </w:p>
    <w:p w14:paraId="3AD26421" w14:textId="03EB9974" w:rsidR="00DA285D" w:rsidRPr="00216A62" w:rsidRDefault="00DA285D" w:rsidP="00DA285D">
      <w:pPr>
        <w:suppressAutoHyphens/>
        <w:rPr>
          <w:rFonts w:cstheme="minorHAnsi"/>
          <w:b/>
          <w:bCs/>
        </w:rPr>
      </w:pPr>
      <w:r w:rsidRPr="00216A62">
        <w:rPr>
          <w:rFonts w:cstheme="minorHAnsi"/>
          <w:b/>
          <w:bCs/>
        </w:rPr>
        <w:t>How grant applications will be assessed</w:t>
      </w:r>
      <w:r w:rsidR="00464A0C" w:rsidRPr="00216A62">
        <w:rPr>
          <w:rFonts w:cstheme="minorHAnsi"/>
          <w:b/>
          <w:bCs/>
        </w:rPr>
        <w:t>:</w:t>
      </w:r>
    </w:p>
    <w:p w14:paraId="3017F90E" w14:textId="10D210C6" w:rsidR="004D11C7" w:rsidRPr="00216A62" w:rsidRDefault="00DA285D" w:rsidP="00F14B25">
      <w:pPr>
        <w:suppressAutoHyphens/>
        <w:jc w:val="both"/>
        <w:rPr>
          <w:rFonts w:cstheme="minorHAnsi"/>
        </w:rPr>
      </w:pPr>
      <w:r w:rsidRPr="00216A62">
        <w:rPr>
          <w:rFonts w:cstheme="minorHAnsi"/>
        </w:rPr>
        <w:t xml:space="preserve">We are looking for applications that clearly </w:t>
      </w:r>
      <w:r w:rsidR="00BF731B" w:rsidRPr="00216A62">
        <w:rPr>
          <w:rFonts w:cstheme="minorHAnsi"/>
        </w:rPr>
        <w:t xml:space="preserve">explain </w:t>
      </w:r>
      <w:r w:rsidR="006B402B" w:rsidRPr="00216A62">
        <w:rPr>
          <w:rFonts w:cstheme="minorHAnsi"/>
        </w:rPr>
        <w:t xml:space="preserve">the exceptional </w:t>
      </w:r>
      <w:r w:rsidR="00BF731B" w:rsidRPr="00216A62">
        <w:rPr>
          <w:rFonts w:cstheme="minorHAnsi"/>
        </w:rPr>
        <w:t xml:space="preserve">talent </w:t>
      </w:r>
      <w:r w:rsidR="006B402B" w:rsidRPr="00216A62">
        <w:rPr>
          <w:rFonts w:cstheme="minorHAnsi"/>
        </w:rPr>
        <w:t xml:space="preserve">of the young person. These skills will be </w:t>
      </w:r>
      <w:r w:rsidR="00CB4BE4" w:rsidRPr="00216A62">
        <w:rPr>
          <w:rFonts w:cstheme="minorHAnsi"/>
        </w:rPr>
        <w:t>validated</w:t>
      </w:r>
      <w:r w:rsidR="006B402B" w:rsidRPr="00216A62">
        <w:rPr>
          <w:rFonts w:cstheme="minorHAnsi"/>
        </w:rPr>
        <w:t xml:space="preserve"> by </w:t>
      </w:r>
      <w:r w:rsidR="00BF731B" w:rsidRPr="00216A62">
        <w:rPr>
          <w:rFonts w:cstheme="minorHAnsi"/>
        </w:rPr>
        <w:t xml:space="preserve">an </w:t>
      </w:r>
      <w:r w:rsidR="002F70F1" w:rsidRPr="00216A62">
        <w:rPr>
          <w:rFonts w:cstheme="minorHAnsi"/>
        </w:rPr>
        <w:t>independent referee</w:t>
      </w:r>
      <w:r w:rsidR="001F1420" w:rsidRPr="00216A62">
        <w:rPr>
          <w:rFonts w:cstheme="minorHAnsi"/>
        </w:rPr>
        <w:t>.</w:t>
      </w:r>
      <w:r w:rsidR="002F70F1" w:rsidRPr="00216A62">
        <w:rPr>
          <w:rFonts w:cstheme="minorHAnsi"/>
        </w:rPr>
        <w:t xml:space="preserve"> </w:t>
      </w:r>
      <w:r w:rsidR="006B402B" w:rsidRPr="00216A62">
        <w:rPr>
          <w:rFonts w:cstheme="minorHAnsi"/>
        </w:rPr>
        <w:t xml:space="preserve">We would like to </w:t>
      </w:r>
      <w:r w:rsidR="006B402B" w:rsidRPr="00216A62">
        <w:rPr>
          <w:rFonts w:cstheme="minorHAnsi"/>
          <w:b/>
          <w:bCs/>
        </w:rPr>
        <w:t xml:space="preserve">fund individuals who have a clearly defined onward </w:t>
      </w:r>
      <w:r w:rsidR="00CB4BE4" w:rsidRPr="00216A62">
        <w:rPr>
          <w:rFonts w:cstheme="minorHAnsi"/>
          <w:b/>
          <w:bCs/>
        </w:rPr>
        <w:t xml:space="preserve">development </w:t>
      </w:r>
      <w:r w:rsidR="006B402B" w:rsidRPr="00216A62">
        <w:rPr>
          <w:rFonts w:cstheme="minorHAnsi"/>
          <w:b/>
          <w:bCs/>
        </w:rPr>
        <w:t>path</w:t>
      </w:r>
      <w:r w:rsidR="00CB4BE4" w:rsidRPr="00216A62">
        <w:rPr>
          <w:rFonts w:cstheme="minorHAnsi"/>
          <w:b/>
          <w:bCs/>
        </w:rPr>
        <w:t xml:space="preserve"> to reach their potential.</w:t>
      </w:r>
      <w:r w:rsidR="00233094">
        <w:rPr>
          <w:rFonts w:cstheme="minorHAnsi"/>
          <w:b/>
          <w:bCs/>
        </w:rPr>
        <w:t xml:space="preserve"> </w:t>
      </w:r>
      <w:r w:rsidRPr="00216A62">
        <w:rPr>
          <w:rFonts w:cstheme="minorHAnsi"/>
        </w:rPr>
        <w:t xml:space="preserve">The Trustees’ decision is final and we are not obliged to enter into correspondence with regard to their decision. </w:t>
      </w:r>
      <w:r w:rsidR="00A9759B" w:rsidRPr="00216A62">
        <w:rPr>
          <w:rFonts w:cstheme="minorHAnsi"/>
        </w:rPr>
        <w:t>W</w:t>
      </w:r>
      <w:r w:rsidR="00015DA5" w:rsidRPr="00216A62">
        <w:rPr>
          <w:rFonts w:cstheme="minorHAnsi"/>
        </w:rPr>
        <w:t xml:space="preserve">e will provide feedback to unsuccessful applicants. </w:t>
      </w:r>
    </w:p>
    <w:p w14:paraId="601D8B8D" w14:textId="493F191A" w:rsidR="00DA285D" w:rsidRPr="00216A62" w:rsidRDefault="00DA285D" w:rsidP="00DA285D">
      <w:pPr>
        <w:suppressAutoHyphens/>
        <w:rPr>
          <w:rFonts w:cstheme="minorHAnsi"/>
          <w:b/>
          <w:bCs/>
        </w:rPr>
      </w:pPr>
      <w:r w:rsidRPr="00216A62">
        <w:rPr>
          <w:rFonts w:cstheme="minorHAnsi"/>
          <w:b/>
          <w:bCs/>
        </w:rPr>
        <w:t>Monitoring your grant</w:t>
      </w:r>
      <w:r w:rsidR="00464A0C" w:rsidRPr="00216A62">
        <w:rPr>
          <w:rFonts w:cstheme="minorHAnsi"/>
          <w:b/>
          <w:bCs/>
        </w:rPr>
        <w:t>:</w:t>
      </w:r>
    </w:p>
    <w:p w14:paraId="60662C7B" w14:textId="57FDA999" w:rsidR="004D11C7" w:rsidRPr="00216A62" w:rsidRDefault="00DA285D" w:rsidP="00F14B25">
      <w:pPr>
        <w:suppressAutoHyphens/>
        <w:jc w:val="both"/>
        <w:rPr>
          <w:rFonts w:cstheme="minorHAnsi"/>
        </w:rPr>
      </w:pPr>
      <w:r w:rsidRPr="00216A62">
        <w:rPr>
          <w:rFonts w:cstheme="minorHAnsi"/>
        </w:rPr>
        <w:t>We will ask you to complete a simple form when you have finished spending your grant and we will make a copy of this available on our website when you apply so you can see what information you will be asked to provide.</w:t>
      </w:r>
      <w:r w:rsidR="00F14B25" w:rsidRPr="00216A62">
        <w:rPr>
          <w:rFonts w:cstheme="minorHAnsi"/>
        </w:rPr>
        <w:t xml:space="preserve">  This </w:t>
      </w:r>
      <w:r w:rsidR="00CA723A" w:rsidRPr="00216A62">
        <w:rPr>
          <w:rFonts w:cstheme="minorHAnsi"/>
        </w:rPr>
        <w:t>will</w:t>
      </w:r>
      <w:r w:rsidR="00F14B25" w:rsidRPr="00216A62">
        <w:rPr>
          <w:rFonts w:cstheme="minorHAnsi"/>
        </w:rPr>
        <w:t xml:space="preserve"> include receipts for funds spent</w:t>
      </w:r>
      <w:r w:rsidR="00DE2083" w:rsidRPr="00216A62">
        <w:rPr>
          <w:rFonts w:cstheme="minorHAnsi"/>
        </w:rPr>
        <w:t xml:space="preserve"> and</w:t>
      </w:r>
      <w:r w:rsidR="00F14B25" w:rsidRPr="00216A62">
        <w:rPr>
          <w:rFonts w:cstheme="minorHAnsi"/>
        </w:rPr>
        <w:t xml:space="preserve"> copies of any certificates/qualifications gained</w:t>
      </w:r>
      <w:r w:rsidR="00DE2083" w:rsidRPr="00216A62">
        <w:rPr>
          <w:rFonts w:cstheme="minorHAnsi"/>
        </w:rPr>
        <w:t xml:space="preserve"> as a result.</w:t>
      </w:r>
      <w:r w:rsidR="00F14B25" w:rsidRPr="00216A62">
        <w:rPr>
          <w:rFonts w:cstheme="minorHAnsi"/>
        </w:rPr>
        <w:t xml:space="preserve"> </w:t>
      </w:r>
      <w:r w:rsidR="00DE2083" w:rsidRPr="00216A62">
        <w:rPr>
          <w:rFonts w:cstheme="minorHAnsi"/>
        </w:rPr>
        <w:t>We would also welcome</w:t>
      </w:r>
      <w:r w:rsidR="00F14B25" w:rsidRPr="00216A62">
        <w:rPr>
          <w:rFonts w:cstheme="minorHAnsi"/>
        </w:rPr>
        <w:t xml:space="preserve"> a short write up</w:t>
      </w:r>
      <w:r w:rsidR="00CB70A8" w:rsidRPr="00216A62">
        <w:rPr>
          <w:rFonts w:cstheme="minorHAnsi"/>
        </w:rPr>
        <w:t xml:space="preserve"> (including photos with consent for use)</w:t>
      </w:r>
      <w:r w:rsidR="00F14B25" w:rsidRPr="00216A62">
        <w:rPr>
          <w:rFonts w:cstheme="minorHAnsi"/>
        </w:rPr>
        <w:t xml:space="preserve"> to evidence the young person’s journey</w:t>
      </w:r>
      <w:r w:rsidR="00DE2083" w:rsidRPr="00216A62">
        <w:rPr>
          <w:rFonts w:cstheme="minorHAnsi"/>
        </w:rPr>
        <w:t xml:space="preserve"> and would </w:t>
      </w:r>
      <w:r w:rsidR="00CB70A8" w:rsidRPr="00216A62">
        <w:rPr>
          <w:rFonts w:cstheme="minorHAnsi"/>
        </w:rPr>
        <w:t>love</w:t>
      </w:r>
      <w:r w:rsidR="00DE2083" w:rsidRPr="00216A62">
        <w:rPr>
          <w:rFonts w:cstheme="minorHAnsi"/>
        </w:rPr>
        <w:t xml:space="preserve"> </w:t>
      </w:r>
      <w:r w:rsidRPr="00216A62">
        <w:rPr>
          <w:rFonts w:cstheme="minorHAnsi"/>
        </w:rPr>
        <w:t xml:space="preserve">to hear about what difference </w:t>
      </w:r>
      <w:r w:rsidR="00F14B25" w:rsidRPr="00216A62">
        <w:rPr>
          <w:rFonts w:cstheme="minorHAnsi"/>
        </w:rPr>
        <w:t>the funding has made for the young person</w:t>
      </w:r>
      <w:r w:rsidRPr="00216A62">
        <w:rPr>
          <w:rFonts w:cstheme="minorHAnsi"/>
        </w:rPr>
        <w:t xml:space="preserve">. </w:t>
      </w:r>
    </w:p>
    <w:p w14:paraId="7AD2D9F3" w14:textId="0D6DF82D" w:rsidR="00B318BF" w:rsidRPr="00216A62" w:rsidRDefault="0021661F" w:rsidP="00F14B25">
      <w:pPr>
        <w:suppressAutoHyphens/>
        <w:jc w:val="both"/>
        <w:rPr>
          <w:rFonts w:cstheme="minorHAnsi"/>
          <w:b/>
          <w:bCs/>
        </w:rPr>
      </w:pPr>
      <w:r w:rsidRPr="00216A62">
        <w:rPr>
          <w:rFonts w:cstheme="minorHAnsi"/>
          <w:b/>
          <w:bCs/>
        </w:rPr>
        <w:t>How to apply for funding:</w:t>
      </w:r>
    </w:p>
    <w:p w14:paraId="638F15D5" w14:textId="277B9D6E" w:rsidR="0021661F" w:rsidRPr="00216A62" w:rsidRDefault="0021661F" w:rsidP="00113816">
      <w:pPr>
        <w:suppressAutoHyphens/>
        <w:jc w:val="both"/>
        <w:rPr>
          <w:rFonts w:cstheme="minorHAnsi"/>
        </w:rPr>
      </w:pPr>
      <w:r w:rsidRPr="00216A62">
        <w:rPr>
          <w:rFonts w:cstheme="minorHAnsi"/>
        </w:rPr>
        <w:t>We have two separate grant application forms for this fund – one for trusted adult organisations and one for parents and guardian applications. We do not put the application forms on our website, instead we ask that you contact Leah Swain on 07724 832982 to talk through your application and request an application form. We can then ensure you receive the right application and that you</w:t>
      </w:r>
      <w:r w:rsidR="00113816">
        <w:rPr>
          <w:rFonts w:cstheme="minorHAnsi"/>
        </w:rPr>
        <w:t>r</w:t>
      </w:r>
      <w:r w:rsidRPr="00216A62">
        <w:rPr>
          <w:rFonts w:cstheme="minorHAnsi"/>
        </w:rPr>
        <w:t xml:space="preserve"> </w:t>
      </w:r>
      <w:r w:rsidR="00113816">
        <w:rPr>
          <w:rFonts w:cstheme="minorHAnsi"/>
        </w:rPr>
        <w:t>request</w:t>
      </w:r>
      <w:r w:rsidRPr="00216A62">
        <w:rPr>
          <w:rFonts w:cstheme="minorHAnsi"/>
        </w:rPr>
        <w:t xml:space="preserve"> </w:t>
      </w:r>
      <w:r w:rsidR="00113816">
        <w:rPr>
          <w:rFonts w:cstheme="minorHAnsi"/>
        </w:rPr>
        <w:t xml:space="preserve">is </w:t>
      </w:r>
      <w:r w:rsidRPr="00216A62">
        <w:rPr>
          <w:rFonts w:cstheme="minorHAnsi"/>
        </w:rPr>
        <w:t>eligible under</w:t>
      </w:r>
      <w:r w:rsidR="008053C0">
        <w:rPr>
          <w:rFonts w:cstheme="minorHAnsi"/>
        </w:rPr>
        <w:t xml:space="preserve"> </w:t>
      </w:r>
      <w:r w:rsidRPr="00216A62">
        <w:rPr>
          <w:rFonts w:cstheme="minorHAnsi"/>
        </w:rPr>
        <w:t>this</w:t>
      </w:r>
      <w:r w:rsidR="008053C0">
        <w:rPr>
          <w:rFonts w:cstheme="minorHAnsi"/>
        </w:rPr>
        <w:t xml:space="preserve"> </w:t>
      </w:r>
      <w:r w:rsidRPr="00216A62">
        <w:rPr>
          <w:rFonts w:cstheme="minorHAnsi"/>
        </w:rPr>
        <w:t>grant fund. If you are unable to contact us by telephone please email</w:t>
      </w:r>
      <w:r w:rsidR="008053C0">
        <w:rPr>
          <w:rFonts w:cstheme="minorHAnsi"/>
        </w:rPr>
        <w:t xml:space="preserve"> </w:t>
      </w:r>
      <w:hyperlink r:id="rId11" w:history="1">
        <w:r w:rsidR="008053C0" w:rsidRPr="007E5FAB">
          <w:rPr>
            <w:rStyle w:val="Hyperlink"/>
            <w:rFonts w:cstheme="minorHAnsi"/>
          </w:rPr>
          <w:t>grants@woodsmithfoundation.org.uk</w:t>
        </w:r>
      </w:hyperlink>
      <w:r w:rsidR="00C40748" w:rsidRPr="00216A62">
        <w:rPr>
          <w:rFonts w:cstheme="minorHAnsi"/>
        </w:rPr>
        <w:t xml:space="preserve"> </w:t>
      </w:r>
      <w:r w:rsidRPr="00216A62">
        <w:rPr>
          <w:rFonts w:cstheme="minorHAnsi"/>
        </w:rPr>
        <w:t xml:space="preserve">with details of your funding request and a contact telephone number and </w:t>
      </w:r>
      <w:r w:rsidR="00E832EC">
        <w:rPr>
          <w:rFonts w:cstheme="minorHAnsi"/>
        </w:rPr>
        <w:t>a member of our team</w:t>
      </w:r>
      <w:r w:rsidRPr="00216A62">
        <w:rPr>
          <w:rFonts w:cstheme="minorHAnsi"/>
        </w:rPr>
        <w:t xml:space="preserve"> will call you back. </w:t>
      </w:r>
    </w:p>
    <w:p w14:paraId="0F5510C8" w14:textId="5BE46FB9" w:rsidR="00B36AF8" w:rsidRPr="00216A62" w:rsidRDefault="00B36AF8" w:rsidP="00B36AF8">
      <w:pPr>
        <w:jc w:val="both"/>
        <w:rPr>
          <w:rFonts w:cstheme="minorHAnsi"/>
        </w:rPr>
      </w:pPr>
      <w:r w:rsidRPr="00216A62">
        <w:rPr>
          <w:rFonts w:cstheme="minorHAnsi"/>
          <w:b/>
          <w:bCs/>
        </w:rPr>
        <w:t>Timescales</w:t>
      </w:r>
      <w:r w:rsidR="00464A0C" w:rsidRPr="00216A62">
        <w:rPr>
          <w:rFonts w:cstheme="minorHAnsi"/>
          <w:b/>
          <w:bCs/>
        </w:rPr>
        <w:t>:</w:t>
      </w:r>
      <w:r w:rsidRPr="00216A62">
        <w:rPr>
          <w:rFonts w:cstheme="minorHAnsi"/>
          <w:b/>
          <w:bCs/>
        </w:rPr>
        <w:t xml:space="preserve"> </w:t>
      </w:r>
    </w:p>
    <w:p w14:paraId="46587F4D" w14:textId="59B29482" w:rsidR="006F283A" w:rsidRPr="00216A62" w:rsidRDefault="00092F6B" w:rsidP="006F283A">
      <w:pPr>
        <w:spacing w:after="0"/>
        <w:jc w:val="both"/>
        <w:rPr>
          <w:rFonts w:cstheme="minorHAnsi"/>
        </w:rPr>
      </w:pPr>
      <w:r w:rsidRPr="00216A62">
        <w:rPr>
          <w:rFonts w:cstheme="minorHAnsi"/>
        </w:rPr>
        <w:t>W</w:t>
      </w:r>
      <w:r w:rsidR="004E0180" w:rsidRPr="00216A62">
        <w:rPr>
          <w:rFonts w:cstheme="minorHAnsi"/>
        </w:rPr>
        <w:t xml:space="preserve">e are open to grant applications at any time between </w:t>
      </w:r>
      <w:r w:rsidR="00AB3D8F" w:rsidRPr="00216A62">
        <w:rPr>
          <w:rFonts w:cstheme="minorHAnsi"/>
        </w:rPr>
        <w:t>February 202</w:t>
      </w:r>
      <w:r w:rsidR="008904FA">
        <w:rPr>
          <w:rFonts w:cstheme="minorHAnsi"/>
        </w:rPr>
        <w:t>5</w:t>
      </w:r>
      <w:r w:rsidR="00C40748" w:rsidRPr="00216A62">
        <w:rPr>
          <w:rFonts w:cstheme="minorHAnsi"/>
        </w:rPr>
        <w:t xml:space="preserve"> </w:t>
      </w:r>
      <w:r w:rsidR="004E0180" w:rsidRPr="00216A62">
        <w:rPr>
          <w:rFonts w:cstheme="minorHAnsi"/>
        </w:rPr>
        <w:t xml:space="preserve">and </w:t>
      </w:r>
      <w:r w:rsidR="00BB5C63">
        <w:rPr>
          <w:rFonts w:cstheme="minorHAnsi"/>
        </w:rPr>
        <w:t xml:space="preserve">the </w:t>
      </w:r>
      <w:r w:rsidR="00C40748" w:rsidRPr="00216A62">
        <w:rPr>
          <w:rFonts w:cstheme="minorHAnsi"/>
        </w:rPr>
        <w:t xml:space="preserve">end of </w:t>
      </w:r>
      <w:r w:rsidR="00216A62">
        <w:rPr>
          <w:rFonts w:cstheme="minorHAnsi"/>
        </w:rPr>
        <w:t xml:space="preserve">October </w:t>
      </w:r>
      <w:r w:rsidR="004E0180" w:rsidRPr="00216A62">
        <w:rPr>
          <w:rFonts w:cstheme="minorHAnsi"/>
        </w:rPr>
        <w:t>202</w:t>
      </w:r>
      <w:r w:rsidR="008904FA">
        <w:rPr>
          <w:rFonts w:cstheme="minorHAnsi"/>
        </w:rPr>
        <w:t>5</w:t>
      </w:r>
      <w:r w:rsidR="004E0180" w:rsidRPr="00216A62">
        <w:rPr>
          <w:rFonts w:cstheme="minorHAnsi"/>
        </w:rPr>
        <w:t>.</w:t>
      </w:r>
    </w:p>
    <w:p w14:paraId="400A1F2D" w14:textId="77777777" w:rsidR="00014FFB" w:rsidRPr="00216A62" w:rsidRDefault="00014FFB" w:rsidP="006F283A">
      <w:pPr>
        <w:spacing w:after="0"/>
        <w:jc w:val="both"/>
        <w:rPr>
          <w:rFonts w:cstheme="minorHAnsi"/>
        </w:rPr>
      </w:pPr>
    </w:p>
    <w:p w14:paraId="1738ACA3" w14:textId="0632E7E5" w:rsidR="006F283A" w:rsidRPr="00216A62" w:rsidRDefault="00014FFB" w:rsidP="00014FFB">
      <w:pPr>
        <w:spacing w:after="0"/>
        <w:jc w:val="both"/>
        <w:rPr>
          <w:rFonts w:cstheme="minorHAnsi"/>
        </w:rPr>
      </w:pPr>
      <w:r w:rsidRPr="00216A62">
        <w:rPr>
          <w:rFonts w:cstheme="minorHAnsi"/>
        </w:rPr>
        <w:t>We will collate applications at the end of each month and then start the assessment process. We aim to let you know the outcome of your application within 1 month from the start of the assessment process</w:t>
      </w:r>
      <w:r w:rsidR="00565F1C" w:rsidRPr="00216A62">
        <w:rPr>
          <w:rFonts w:cstheme="minorHAnsi"/>
        </w:rPr>
        <w:t xml:space="preserve">. </w:t>
      </w:r>
      <w:r w:rsidR="00E964C2" w:rsidRPr="00216A62">
        <w:rPr>
          <w:rFonts w:cstheme="minorHAnsi"/>
        </w:rPr>
        <w:t xml:space="preserve">If your application is successful you </w:t>
      </w:r>
      <w:r w:rsidR="00702C4E" w:rsidRPr="00216A62">
        <w:rPr>
          <w:rFonts w:cstheme="minorHAnsi"/>
        </w:rPr>
        <w:t xml:space="preserve">will need to sign and return a grant offer letter </w:t>
      </w:r>
      <w:r w:rsidR="002209CF" w:rsidRPr="00216A62">
        <w:rPr>
          <w:rFonts w:cstheme="minorHAnsi"/>
        </w:rPr>
        <w:t xml:space="preserve">which will detail </w:t>
      </w:r>
      <w:r w:rsidR="006F2796" w:rsidRPr="00216A62">
        <w:rPr>
          <w:rFonts w:cstheme="minorHAnsi"/>
        </w:rPr>
        <w:t xml:space="preserve">what the funding can be used for and </w:t>
      </w:r>
      <w:r w:rsidR="00015DA5" w:rsidRPr="00216A62">
        <w:rPr>
          <w:rFonts w:cstheme="minorHAnsi"/>
        </w:rPr>
        <w:t xml:space="preserve">the agreed timescales </w:t>
      </w:r>
      <w:r w:rsidR="002209CF" w:rsidRPr="00216A62">
        <w:rPr>
          <w:rFonts w:cstheme="minorHAnsi"/>
        </w:rPr>
        <w:t xml:space="preserve">for spending the grant. </w:t>
      </w:r>
      <w:r w:rsidR="00E964C2" w:rsidRPr="00216A62">
        <w:rPr>
          <w:rFonts w:cstheme="minorHAnsi"/>
        </w:rPr>
        <w:t xml:space="preserve">Once the grant offer letter is returned we will pay the grant. </w:t>
      </w:r>
    </w:p>
    <w:p w14:paraId="5AE1D3C7" w14:textId="77777777" w:rsidR="00B36AF8" w:rsidRPr="00216A62" w:rsidRDefault="00B36AF8" w:rsidP="00B36AF8">
      <w:pPr>
        <w:suppressAutoHyphens/>
        <w:rPr>
          <w:rFonts w:cstheme="minorHAnsi"/>
          <w:b/>
          <w:bCs/>
        </w:rPr>
      </w:pPr>
    </w:p>
    <w:p w14:paraId="24866C76" w14:textId="621C384E" w:rsidR="00B36AF8" w:rsidRPr="00216A62" w:rsidRDefault="00B36AF8" w:rsidP="00B36AF8">
      <w:pPr>
        <w:suppressAutoHyphens/>
        <w:jc w:val="center"/>
        <w:rPr>
          <w:rFonts w:cstheme="minorHAnsi"/>
          <w:b/>
          <w:bCs/>
        </w:rPr>
      </w:pPr>
      <w:r w:rsidRPr="00216A62">
        <w:rPr>
          <w:rFonts w:cstheme="minorHAnsi"/>
          <w:b/>
          <w:bCs/>
        </w:rPr>
        <w:t>If you are unsure if yo</w:t>
      </w:r>
      <w:r w:rsidR="001F1420" w:rsidRPr="00216A62">
        <w:rPr>
          <w:rFonts w:cstheme="minorHAnsi"/>
          <w:b/>
          <w:bCs/>
        </w:rPr>
        <w:t>u meet</w:t>
      </w:r>
      <w:r w:rsidRPr="00216A62">
        <w:rPr>
          <w:rFonts w:cstheme="minorHAnsi"/>
          <w:b/>
          <w:bCs/>
        </w:rPr>
        <w:t xml:space="preserve"> the criteria, please get in touch to discuss your application. If in doubt, please give us a call.</w:t>
      </w:r>
    </w:p>
    <w:p w14:paraId="1D939198" w14:textId="3D463446" w:rsidR="009A2E0F" w:rsidRPr="00216A62" w:rsidRDefault="00B36AF8" w:rsidP="006F2796">
      <w:pPr>
        <w:suppressAutoHyphens/>
        <w:jc w:val="center"/>
        <w:rPr>
          <w:rFonts w:cstheme="minorHAnsi"/>
          <w:b/>
          <w:bCs/>
          <w:color w:val="000080"/>
          <w:u w:val="single"/>
        </w:rPr>
      </w:pPr>
      <w:r w:rsidRPr="00216A62">
        <w:rPr>
          <w:rFonts w:cstheme="minorHAnsi"/>
          <w:b/>
          <w:bCs/>
        </w:rPr>
        <w:t>Call Leah Swain on 07724 832982 or email</w:t>
      </w:r>
      <w:r w:rsidR="00753599" w:rsidRPr="00216A62">
        <w:rPr>
          <w:rFonts w:cstheme="minorHAnsi"/>
          <w:b/>
          <w:bCs/>
        </w:rPr>
        <w:t xml:space="preserve"> </w:t>
      </w:r>
      <w:hyperlink r:id="rId12" w:history="1">
        <w:r w:rsidR="00753599" w:rsidRPr="00216A62">
          <w:rPr>
            <w:rStyle w:val="Hyperlink"/>
            <w:rFonts w:cstheme="minorHAnsi"/>
            <w:b/>
            <w:bCs/>
          </w:rPr>
          <w:t>grants@woodsmithfoundation.org.uk</w:t>
        </w:r>
      </w:hyperlink>
      <w:r w:rsidR="00753599" w:rsidRPr="00216A62">
        <w:rPr>
          <w:rFonts w:cstheme="minorHAnsi"/>
          <w:b/>
          <w:bCs/>
        </w:rPr>
        <w:t xml:space="preserve"> </w:t>
      </w:r>
    </w:p>
    <w:p w14:paraId="16BCF612" w14:textId="50AA3A59" w:rsidR="009A2E0F" w:rsidRPr="00216A62" w:rsidRDefault="009A2E0F" w:rsidP="006F2796">
      <w:pPr>
        <w:suppressAutoHyphens/>
        <w:jc w:val="center"/>
        <w:rPr>
          <w:rFonts w:cstheme="minorHAnsi"/>
          <w:b/>
          <w:bCs/>
          <w:color w:val="000080"/>
          <w:u w:val="single"/>
        </w:rPr>
      </w:pPr>
    </w:p>
    <w:sectPr w:rsidR="009A2E0F" w:rsidRPr="00216A62" w:rsidSect="00233094">
      <w:headerReference w:type="default" r:id="rId13"/>
      <w:footerReference w:type="default" r:id="rId14"/>
      <w:pgSz w:w="11906" w:h="16838"/>
      <w:pgMar w:top="851" w:right="1080" w:bottom="1276"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F3ED8" w14:textId="77777777" w:rsidR="00525CDC" w:rsidRDefault="00525CDC" w:rsidP="00B36AF8">
      <w:pPr>
        <w:spacing w:after="0" w:line="240" w:lineRule="auto"/>
      </w:pPr>
      <w:r>
        <w:separator/>
      </w:r>
    </w:p>
  </w:endnote>
  <w:endnote w:type="continuationSeparator" w:id="0">
    <w:p w14:paraId="10E92BFA" w14:textId="77777777" w:rsidR="00525CDC" w:rsidRDefault="00525CDC" w:rsidP="00B36AF8">
      <w:pPr>
        <w:spacing w:after="0" w:line="240" w:lineRule="auto"/>
      </w:pPr>
      <w:r>
        <w:continuationSeparator/>
      </w:r>
    </w:p>
  </w:endnote>
  <w:endnote w:type="continuationNotice" w:id="1">
    <w:p w14:paraId="6F1D1D41" w14:textId="77777777" w:rsidR="00525CDC" w:rsidRDefault="00525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876339"/>
      <w:docPartObj>
        <w:docPartGallery w:val="Page Numbers (Bottom of Page)"/>
        <w:docPartUnique/>
      </w:docPartObj>
    </w:sdtPr>
    <w:sdtEndPr>
      <w:rPr>
        <w:noProof/>
      </w:rPr>
    </w:sdtEndPr>
    <w:sdtContent>
      <w:p w14:paraId="711B3329" w14:textId="4FCFA38E" w:rsidR="009F3E2F" w:rsidRDefault="00A25665" w:rsidP="00A25665">
        <w:pPr>
          <w:pStyle w:val="Footer"/>
          <w:jc w:val="center"/>
        </w:pPr>
        <w:r>
          <w:t xml:space="preserve">Page </w:t>
        </w:r>
        <w:r w:rsidR="009F3E2F">
          <w:fldChar w:fldCharType="begin"/>
        </w:r>
        <w:r w:rsidR="009F3E2F">
          <w:instrText xml:space="preserve"> PAGE   \* MERGEFORMAT </w:instrText>
        </w:r>
        <w:r w:rsidR="009F3E2F">
          <w:fldChar w:fldCharType="separate"/>
        </w:r>
        <w:r w:rsidR="009F3E2F">
          <w:rPr>
            <w:noProof/>
          </w:rPr>
          <w:t>2</w:t>
        </w:r>
        <w:r w:rsidR="009F3E2F">
          <w:rPr>
            <w:noProof/>
          </w:rPr>
          <w:fldChar w:fldCharType="end"/>
        </w:r>
      </w:p>
    </w:sdtContent>
  </w:sdt>
  <w:p w14:paraId="0638D9F6" w14:textId="77777777" w:rsidR="009F3E2F" w:rsidRDefault="009F3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3F30" w14:textId="77777777" w:rsidR="00525CDC" w:rsidRDefault="00525CDC" w:rsidP="00B36AF8">
      <w:pPr>
        <w:spacing w:after="0" w:line="240" w:lineRule="auto"/>
      </w:pPr>
      <w:r>
        <w:separator/>
      </w:r>
    </w:p>
  </w:footnote>
  <w:footnote w:type="continuationSeparator" w:id="0">
    <w:p w14:paraId="0B24B36E" w14:textId="77777777" w:rsidR="00525CDC" w:rsidRDefault="00525CDC" w:rsidP="00B36AF8">
      <w:pPr>
        <w:spacing w:after="0" w:line="240" w:lineRule="auto"/>
      </w:pPr>
      <w:r>
        <w:continuationSeparator/>
      </w:r>
    </w:p>
  </w:footnote>
  <w:footnote w:type="continuationNotice" w:id="1">
    <w:p w14:paraId="2FB76C34" w14:textId="77777777" w:rsidR="00525CDC" w:rsidRDefault="00525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2E61" w14:textId="4D79BD7D" w:rsidR="004608DD" w:rsidRDefault="00465042" w:rsidP="00233094">
    <w:pPr>
      <w:pStyle w:val="Header"/>
      <w:tabs>
        <w:tab w:val="clear" w:pos="9026"/>
      </w:tabs>
    </w:pPr>
    <w:r>
      <w:rPr>
        <w:noProof/>
      </w:rPr>
      <w:drawing>
        <wp:anchor distT="0" distB="0" distL="114300" distR="114300" simplePos="0" relativeHeight="251658240" behindDoc="0" locked="0" layoutInCell="1" hidden="0" allowOverlap="1" wp14:anchorId="57B849D5" wp14:editId="0764F713">
          <wp:simplePos x="0" y="0"/>
          <wp:positionH relativeFrom="margin">
            <wp:align>right</wp:align>
          </wp:positionH>
          <wp:positionV relativeFrom="paragraph">
            <wp:posOffset>-73660</wp:posOffset>
          </wp:positionV>
          <wp:extent cx="2114550" cy="609109"/>
          <wp:effectExtent l="0" t="0" r="0" b="635"/>
          <wp:wrapSquare wrapText="bothSides" distT="0" distB="0" distL="114300" distR="114300"/>
          <wp:docPr id="1869715578" name="image1.png"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ogo&#10;&#10;Description automatically generated"/>
                  <pic:cNvPicPr preferRelativeResize="0"/>
                </pic:nvPicPr>
                <pic:blipFill>
                  <a:blip r:embed="rId1"/>
                  <a:srcRect l="14957" t="29573" r="14082" b="29552"/>
                  <a:stretch>
                    <a:fillRect/>
                  </a:stretch>
                </pic:blipFill>
                <pic:spPr>
                  <a:xfrm>
                    <a:off x="0" y="0"/>
                    <a:ext cx="2114550" cy="609109"/>
                  </a:xfrm>
                  <a:prstGeom prst="rect">
                    <a:avLst/>
                  </a:prstGeom>
                  <a:ln/>
                </pic:spPr>
              </pic:pic>
            </a:graphicData>
          </a:graphic>
        </wp:anchor>
      </w:drawing>
    </w:r>
    <w:r w:rsidR="004608DD">
      <w:tab/>
    </w:r>
    <w:r w:rsidR="004608DD">
      <w:tab/>
    </w:r>
    <w:r w:rsidR="004608DD">
      <w:tab/>
    </w:r>
    <w:r w:rsidR="004608DD">
      <w:tab/>
    </w:r>
    <w:r w:rsidR="004608DD">
      <w:tab/>
    </w:r>
    <w:r w:rsidR="004608DD">
      <w:tab/>
    </w:r>
    <w:r w:rsidR="004608DD">
      <w:tab/>
    </w:r>
    <w:r w:rsidR="004608DD">
      <w:tab/>
    </w:r>
    <w:r w:rsidR="004608DD">
      <w:tab/>
    </w:r>
    <w:r w:rsidR="004608DD">
      <w:tab/>
    </w:r>
    <w:r w:rsidR="003561CD">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8EA"/>
    <w:multiLevelType w:val="hybridMultilevel"/>
    <w:tmpl w:val="527A9024"/>
    <w:lvl w:ilvl="0" w:tplc="F190A42A">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544577"/>
    <w:multiLevelType w:val="hybridMultilevel"/>
    <w:tmpl w:val="2C32F9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B81D2A"/>
    <w:multiLevelType w:val="hybridMultilevel"/>
    <w:tmpl w:val="B726B6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326520"/>
    <w:multiLevelType w:val="hybridMultilevel"/>
    <w:tmpl w:val="A94C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F650C"/>
    <w:multiLevelType w:val="multilevel"/>
    <w:tmpl w:val="9D46EF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11611B"/>
    <w:multiLevelType w:val="hybridMultilevel"/>
    <w:tmpl w:val="B6602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32C0A"/>
    <w:multiLevelType w:val="hybridMultilevel"/>
    <w:tmpl w:val="6E401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901E3"/>
    <w:multiLevelType w:val="hybridMultilevel"/>
    <w:tmpl w:val="26E2F8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BF723D"/>
    <w:multiLevelType w:val="multilevel"/>
    <w:tmpl w:val="9B0C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27088"/>
    <w:multiLevelType w:val="hybridMultilevel"/>
    <w:tmpl w:val="B9D6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D81C4A"/>
    <w:multiLevelType w:val="hybridMultilevel"/>
    <w:tmpl w:val="FEF24A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2B6FFB"/>
    <w:multiLevelType w:val="hybridMultilevel"/>
    <w:tmpl w:val="9B604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15361"/>
    <w:multiLevelType w:val="hybridMultilevel"/>
    <w:tmpl w:val="D36A40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5169F"/>
    <w:multiLevelType w:val="multilevel"/>
    <w:tmpl w:val="21A04B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1155EA8"/>
    <w:multiLevelType w:val="hybridMultilevel"/>
    <w:tmpl w:val="15C0D3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AE4EF7"/>
    <w:multiLevelType w:val="hybridMultilevel"/>
    <w:tmpl w:val="78FA6C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1B42B6A"/>
    <w:multiLevelType w:val="hybridMultilevel"/>
    <w:tmpl w:val="7DE437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11196"/>
    <w:multiLevelType w:val="hybridMultilevel"/>
    <w:tmpl w:val="C360BD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E18CD"/>
    <w:multiLevelType w:val="hybridMultilevel"/>
    <w:tmpl w:val="664281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A13A6"/>
    <w:multiLevelType w:val="hybridMultilevel"/>
    <w:tmpl w:val="F394F6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BAF122E"/>
    <w:multiLevelType w:val="hybridMultilevel"/>
    <w:tmpl w:val="321E3A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06510"/>
    <w:multiLevelType w:val="hybridMultilevel"/>
    <w:tmpl w:val="CB18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D5D09"/>
    <w:multiLevelType w:val="hybridMultilevel"/>
    <w:tmpl w:val="4F469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02DB5"/>
    <w:multiLevelType w:val="hybridMultilevel"/>
    <w:tmpl w:val="63B8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E7EAF"/>
    <w:multiLevelType w:val="hybridMultilevel"/>
    <w:tmpl w:val="608C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236F1"/>
    <w:multiLevelType w:val="hybridMultilevel"/>
    <w:tmpl w:val="E7A2C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A66EC"/>
    <w:multiLevelType w:val="hybridMultilevel"/>
    <w:tmpl w:val="881C1D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C47341"/>
    <w:multiLevelType w:val="hybridMultilevel"/>
    <w:tmpl w:val="F6580F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CF003F"/>
    <w:multiLevelType w:val="hybridMultilevel"/>
    <w:tmpl w:val="34808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92830"/>
    <w:multiLevelType w:val="hybridMultilevel"/>
    <w:tmpl w:val="FF54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D4CC9"/>
    <w:multiLevelType w:val="hybridMultilevel"/>
    <w:tmpl w:val="B04E163A"/>
    <w:lvl w:ilvl="0" w:tplc="2918F3BA">
      <w:start w:val="4"/>
      <w:numFmt w:val="decimal"/>
      <w:lvlText w:val="%1."/>
      <w:lvlJc w:val="left"/>
      <w:pPr>
        <w:ind w:left="72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BF12D48"/>
    <w:multiLevelType w:val="hybridMultilevel"/>
    <w:tmpl w:val="AB8E13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C2FC8"/>
    <w:multiLevelType w:val="hybridMultilevel"/>
    <w:tmpl w:val="AC34D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35E32"/>
    <w:multiLevelType w:val="hybridMultilevel"/>
    <w:tmpl w:val="A81E33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A6998"/>
    <w:multiLevelType w:val="hybridMultilevel"/>
    <w:tmpl w:val="8A1CF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85DF9"/>
    <w:multiLevelType w:val="hybridMultilevel"/>
    <w:tmpl w:val="DC8A1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43D77"/>
    <w:multiLevelType w:val="hybridMultilevel"/>
    <w:tmpl w:val="5FC8E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761366"/>
    <w:multiLevelType w:val="hybridMultilevel"/>
    <w:tmpl w:val="52F87DBE"/>
    <w:lvl w:ilvl="0" w:tplc="AE7EB124">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84933"/>
    <w:multiLevelType w:val="hybridMultilevel"/>
    <w:tmpl w:val="C51C36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D2182"/>
    <w:multiLevelType w:val="hybridMultilevel"/>
    <w:tmpl w:val="2CA40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BD75497"/>
    <w:multiLevelType w:val="hybridMultilevel"/>
    <w:tmpl w:val="B720F7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444EE"/>
    <w:multiLevelType w:val="hybridMultilevel"/>
    <w:tmpl w:val="600620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EBB5AFB"/>
    <w:multiLevelType w:val="hybridMultilevel"/>
    <w:tmpl w:val="70003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FF0DD5"/>
    <w:multiLevelType w:val="hybridMultilevel"/>
    <w:tmpl w:val="D33AE5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2144F"/>
    <w:multiLevelType w:val="hybridMultilevel"/>
    <w:tmpl w:val="7A28D9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F7674"/>
    <w:multiLevelType w:val="hybridMultilevel"/>
    <w:tmpl w:val="23DAC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A4866B3"/>
    <w:multiLevelType w:val="multilevel"/>
    <w:tmpl w:val="59DA7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521288">
    <w:abstractNumId w:val="33"/>
  </w:num>
  <w:num w:numId="2" w16cid:durableId="549807141">
    <w:abstractNumId w:val="11"/>
  </w:num>
  <w:num w:numId="3" w16cid:durableId="1045062972">
    <w:abstractNumId w:val="25"/>
  </w:num>
  <w:num w:numId="4" w16cid:durableId="24336000">
    <w:abstractNumId w:val="31"/>
  </w:num>
  <w:num w:numId="5" w16cid:durableId="1365784453">
    <w:abstractNumId w:val="28"/>
  </w:num>
  <w:num w:numId="6" w16cid:durableId="477571716">
    <w:abstractNumId w:val="43"/>
  </w:num>
  <w:num w:numId="7" w16cid:durableId="2098670742">
    <w:abstractNumId w:val="20"/>
  </w:num>
  <w:num w:numId="8" w16cid:durableId="79178432">
    <w:abstractNumId w:val="16"/>
  </w:num>
  <w:num w:numId="9" w16cid:durableId="1609586648">
    <w:abstractNumId w:val="2"/>
  </w:num>
  <w:num w:numId="10" w16cid:durableId="1658998828">
    <w:abstractNumId w:val="15"/>
  </w:num>
  <w:num w:numId="11" w16cid:durableId="1272787080">
    <w:abstractNumId w:val="12"/>
  </w:num>
  <w:num w:numId="12" w16cid:durableId="873814564">
    <w:abstractNumId w:val="21"/>
  </w:num>
  <w:num w:numId="13" w16cid:durableId="383137496">
    <w:abstractNumId w:val="7"/>
  </w:num>
  <w:num w:numId="14" w16cid:durableId="790169900">
    <w:abstractNumId w:val="27"/>
  </w:num>
  <w:num w:numId="15" w16cid:durableId="1969584241">
    <w:abstractNumId w:val="26"/>
  </w:num>
  <w:num w:numId="16" w16cid:durableId="1055079937">
    <w:abstractNumId w:val="34"/>
  </w:num>
  <w:num w:numId="17" w16cid:durableId="672688702">
    <w:abstractNumId w:val="38"/>
  </w:num>
  <w:num w:numId="18" w16cid:durableId="142625054">
    <w:abstractNumId w:val="42"/>
  </w:num>
  <w:num w:numId="19" w16cid:durableId="1881473441">
    <w:abstractNumId w:val="5"/>
  </w:num>
  <w:num w:numId="20" w16cid:durableId="114566121">
    <w:abstractNumId w:val="10"/>
  </w:num>
  <w:num w:numId="21" w16cid:durableId="1675301442">
    <w:abstractNumId w:val="1"/>
  </w:num>
  <w:num w:numId="22" w16cid:durableId="341737231">
    <w:abstractNumId w:val="36"/>
  </w:num>
  <w:num w:numId="23" w16cid:durableId="648173664">
    <w:abstractNumId w:val="40"/>
  </w:num>
  <w:num w:numId="24" w16cid:durableId="1242178125">
    <w:abstractNumId w:val="41"/>
  </w:num>
  <w:num w:numId="25" w16cid:durableId="1758090454">
    <w:abstractNumId w:val="22"/>
  </w:num>
  <w:num w:numId="26" w16cid:durableId="1390306352">
    <w:abstractNumId w:val="14"/>
  </w:num>
  <w:num w:numId="27" w16cid:durableId="535700926">
    <w:abstractNumId w:val="19"/>
  </w:num>
  <w:num w:numId="28" w16cid:durableId="652753717">
    <w:abstractNumId w:val="18"/>
  </w:num>
  <w:num w:numId="29" w16cid:durableId="695738068">
    <w:abstractNumId w:val="6"/>
  </w:num>
  <w:num w:numId="30" w16cid:durableId="800802250">
    <w:abstractNumId w:val="35"/>
  </w:num>
  <w:num w:numId="31" w16cid:durableId="666205660">
    <w:abstractNumId w:val="8"/>
  </w:num>
  <w:num w:numId="32" w16cid:durableId="982586088">
    <w:abstractNumId w:val="44"/>
  </w:num>
  <w:num w:numId="33" w16cid:durableId="1735422617">
    <w:abstractNumId w:val="32"/>
  </w:num>
  <w:num w:numId="34" w16cid:durableId="220870919">
    <w:abstractNumId w:val="17"/>
  </w:num>
  <w:num w:numId="35" w16cid:durableId="820851910">
    <w:abstractNumId w:val="0"/>
  </w:num>
  <w:num w:numId="36" w16cid:durableId="936712590">
    <w:abstractNumId w:val="13"/>
  </w:num>
  <w:num w:numId="37" w16cid:durableId="1623805733">
    <w:abstractNumId w:val="4"/>
  </w:num>
  <w:num w:numId="38" w16cid:durableId="1922982145">
    <w:abstractNumId w:val="45"/>
  </w:num>
  <w:num w:numId="39" w16cid:durableId="1948808702">
    <w:abstractNumId w:val="29"/>
  </w:num>
  <w:num w:numId="40" w16cid:durableId="1130250478">
    <w:abstractNumId w:val="47"/>
  </w:num>
  <w:num w:numId="41" w16cid:durableId="765030298">
    <w:abstractNumId w:val="3"/>
  </w:num>
  <w:num w:numId="42" w16cid:durableId="2015767748">
    <w:abstractNumId w:val="39"/>
  </w:num>
  <w:num w:numId="43" w16cid:durableId="525681509">
    <w:abstractNumId w:val="46"/>
  </w:num>
  <w:num w:numId="44" w16cid:durableId="1467241407">
    <w:abstractNumId w:val="23"/>
  </w:num>
  <w:num w:numId="45" w16cid:durableId="703215896">
    <w:abstractNumId w:val="9"/>
  </w:num>
  <w:num w:numId="46" w16cid:durableId="949897355">
    <w:abstractNumId w:val="30"/>
  </w:num>
  <w:num w:numId="47" w16cid:durableId="1749768356">
    <w:abstractNumId w:val="37"/>
  </w:num>
  <w:num w:numId="48" w16cid:durableId="171542564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8F"/>
    <w:rsid w:val="00002A67"/>
    <w:rsid w:val="00005929"/>
    <w:rsid w:val="00007C64"/>
    <w:rsid w:val="00011CBB"/>
    <w:rsid w:val="00013196"/>
    <w:rsid w:val="00014FFB"/>
    <w:rsid w:val="00015DA5"/>
    <w:rsid w:val="00017448"/>
    <w:rsid w:val="000257A2"/>
    <w:rsid w:val="00025909"/>
    <w:rsid w:val="00030396"/>
    <w:rsid w:val="00031E17"/>
    <w:rsid w:val="00032529"/>
    <w:rsid w:val="00033011"/>
    <w:rsid w:val="000353A6"/>
    <w:rsid w:val="00042F33"/>
    <w:rsid w:val="0005258F"/>
    <w:rsid w:val="0005637C"/>
    <w:rsid w:val="00061B14"/>
    <w:rsid w:val="00062E8F"/>
    <w:rsid w:val="00066072"/>
    <w:rsid w:val="00092F6B"/>
    <w:rsid w:val="000956D3"/>
    <w:rsid w:val="000A0F76"/>
    <w:rsid w:val="000A16D5"/>
    <w:rsid w:val="000A5069"/>
    <w:rsid w:val="000B241F"/>
    <w:rsid w:val="000B4D9C"/>
    <w:rsid w:val="000C2438"/>
    <w:rsid w:val="000D063E"/>
    <w:rsid w:val="000D38E2"/>
    <w:rsid w:val="000D4A0E"/>
    <w:rsid w:val="000E0B21"/>
    <w:rsid w:val="000E3564"/>
    <w:rsid w:val="000E7E6B"/>
    <w:rsid w:val="000F1253"/>
    <w:rsid w:val="000F51E7"/>
    <w:rsid w:val="00103D4F"/>
    <w:rsid w:val="00113816"/>
    <w:rsid w:val="00117EC0"/>
    <w:rsid w:val="00125DF1"/>
    <w:rsid w:val="001325DF"/>
    <w:rsid w:val="00135DF8"/>
    <w:rsid w:val="00137522"/>
    <w:rsid w:val="001505A7"/>
    <w:rsid w:val="0015417C"/>
    <w:rsid w:val="00161211"/>
    <w:rsid w:val="00174735"/>
    <w:rsid w:val="00177959"/>
    <w:rsid w:val="0018402C"/>
    <w:rsid w:val="00185BBB"/>
    <w:rsid w:val="0018767C"/>
    <w:rsid w:val="00191A88"/>
    <w:rsid w:val="001940A8"/>
    <w:rsid w:val="001943E7"/>
    <w:rsid w:val="00196382"/>
    <w:rsid w:val="001A0800"/>
    <w:rsid w:val="001A0E29"/>
    <w:rsid w:val="001A2C25"/>
    <w:rsid w:val="001B2230"/>
    <w:rsid w:val="001B32C4"/>
    <w:rsid w:val="001B7062"/>
    <w:rsid w:val="001B7723"/>
    <w:rsid w:val="001C2ECC"/>
    <w:rsid w:val="001C4CC0"/>
    <w:rsid w:val="001D7353"/>
    <w:rsid w:val="001E76E7"/>
    <w:rsid w:val="001F13C7"/>
    <w:rsid w:val="001F1420"/>
    <w:rsid w:val="001F6AA0"/>
    <w:rsid w:val="00203EC9"/>
    <w:rsid w:val="0021233D"/>
    <w:rsid w:val="0021661F"/>
    <w:rsid w:val="00216A62"/>
    <w:rsid w:val="002209CF"/>
    <w:rsid w:val="00224F23"/>
    <w:rsid w:val="00233094"/>
    <w:rsid w:val="00234FD3"/>
    <w:rsid w:val="0023568B"/>
    <w:rsid w:val="00235E70"/>
    <w:rsid w:val="00237832"/>
    <w:rsid w:val="002434BF"/>
    <w:rsid w:val="0024427C"/>
    <w:rsid w:val="00254ACC"/>
    <w:rsid w:val="002611C8"/>
    <w:rsid w:val="00265155"/>
    <w:rsid w:val="0029196C"/>
    <w:rsid w:val="00292448"/>
    <w:rsid w:val="00293FFC"/>
    <w:rsid w:val="00295F38"/>
    <w:rsid w:val="00296D5E"/>
    <w:rsid w:val="002A2737"/>
    <w:rsid w:val="002C40FB"/>
    <w:rsid w:val="002C49AA"/>
    <w:rsid w:val="002C7AEE"/>
    <w:rsid w:val="002D14CD"/>
    <w:rsid w:val="002D5B88"/>
    <w:rsid w:val="002E190A"/>
    <w:rsid w:val="002E2E56"/>
    <w:rsid w:val="002F70F1"/>
    <w:rsid w:val="002F764C"/>
    <w:rsid w:val="00300C84"/>
    <w:rsid w:val="00304BEB"/>
    <w:rsid w:val="003116D3"/>
    <w:rsid w:val="003147BC"/>
    <w:rsid w:val="00327AB0"/>
    <w:rsid w:val="00332EEE"/>
    <w:rsid w:val="003454C9"/>
    <w:rsid w:val="00347043"/>
    <w:rsid w:val="003504AD"/>
    <w:rsid w:val="00353677"/>
    <w:rsid w:val="003561CD"/>
    <w:rsid w:val="00366288"/>
    <w:rsid w:val="003763BF"/>
    <w:rsid w:val="00377D40"/>
    <w:rsid w:val="003803E4"/>
    <w:rsid w:val="0038129F"/>
    <w:rsid w:val="00381E2A"/>
    <w:rsid w:val="003846E0"/>
    <w:rsid w:val="0039362F"/>
    <w:rsid w:val="003963DA"/>
    <w:rsid w:val="003969BA"/>
    <w:rsid w:val="003A31B1"/>
    <w:rsid w:val="003B58B8"/>
    <w:rsid w:val="003B676C"/>
    <w:rsid w:val="003B7C1F"/>
    <w:rsid w:val="003C1CE4"/>
    <w:rsid w:val="003C260D"/>
    <w:rsid w:val="003C7010"/>
    <w:rsid w:val="003D2C8F"/>
    <w:rsid w:val="003D530A"/>
    <w:rsid w:val="003D7F2E"/>
    <w:rsid w:val="003E19A2"/>
    <w:rsid w:val="003E767B"/>
    <w:rsid w:val="003E776A"/>
    <w:rsid w:val="003E77E4"/>
    <w:rsid w:val="004026F3"/>
    <w:rsid w:val="004027A1"/>
    <w:rsid w:val="00402BD3"/>
    <w:rsid w:val="00412B6F"/>
    <w:rsid w:val="004139E1"/>
    <w:rsid w:val="0041425A"/>
    <w:rsid w:val="00417284"/>
    <w:rsid w:val="00423345"/>
    <w:rsid w:val="0042672A"/>
    <w:rsid w:val="004531D6"/>
    <w:rsid w:val="004542FE"/>
    <w:rsid w:val="00457F9A"/>
    <w:rsid w:val="004608DD"/>
    <w:rsid w:val="0046107C"/>
    <w:rsid w:val="00464A0C"/>
    <w:rsid w:val="00465042"/>
    <w:rsid w:val="00471988"/>
    <w:rsid w:val="00471B1D"/>
    <w:rsid w:val="004818B3"/>
    <w:rsid w:val="0048550E"/>
    <w:rsid w:val="00487BCF"/>
    <w:rsid w:val="00497283"/>
    <w:rsid w:val="004A0869"/>
    <w:rsid w:val="004A4B05"/>
    <w:rsid w:val="004C47E7"/>
    <w:rsid w:val="004D11C7"/>
    <w:rsid w:val="004D1D1A"/>
    <w:rsid w:val="004D4356"/>
    <w:rsid w:val="004D462D"/>
    <w:rsid w:val="004D7CCE"/>
    <w:rsid w:val="004E0180"/>
    <w:rsid w:val="004E12D1"/>
    <w:rsid w:val="004E3166"/>
    <w:rsid w:val="004E5751"/>
    <w:rsid w:val="0050254F"/>
    <w:rsid w:val="00525CDC"/>
    <w:rsid w:val="00530597"/>
    <w:rsid w:val="00530D25"/>
    <w:rsid w:val="005373B3"/>
    <w:rsid w:val="005378ED"/>
    <w:rsid w:val="00546B14"/>
    <w:rsid w:val="00546EFA"/>
    <w:rsid w:val="005475B2"/>
    <w:rsid w:val="00547EB6"/>
    <w:rsid w:val="00553B7F"/>
    <w:rsid w:val="00553EA4"/>
    <w:rsid w:val="00554035"/>
    <w:rsid w:val="005606D0"/>
    <w:rsid w:val="00565ED4"/>
    <w:rsid w:val="00565F1C"/>
    <w:rsid w:val="0056787E"/>
    <w:rsid w:val="00573149"/>
    <w:rsid w:val="00574764"/>
    <w:rsid w:val="00582BE2"/>
    <w:rsid w:val="00584F19"/>
    <w:rsid w:val="00592731"/>
    <w:rsid w:val="005966BF"/>
    <w:rsid w:val="005C3518"/>
    <w:rsid w:val="005C73C7"/>
    <w:rsid w:val="005D04A5"/>
    <w:rsid w:val="005D1EBB"/>
    <w:rsid w:val="005D2BC7"/>
    <w:rsid w:val="005E14A1"/>
    <w:rsid w:val="005E7612"/>
    <w:rsid w:val="006161C1"/>
    <w:rsid w:val="0061771D"/>
    <w:rsid w:val="00617D4D"/>
    <w:rsid w:val="00625735"/>
    <w:rsid w:val="00631380"/>
    <w:rsid w:val="00633302"/>
    <w:rsid w:val="00641015"/>
    <w:rsid w:val="00642A25"/>
    <w:rsid w:val="00643D9D"/>
    <w:rsid w:val="006551B2"/>
    <w:rsid w:val="006603A9"/>
    <w:rsid w:val="0066145A"/>
    <w:rsid w:val="00667737"/>
    <w:rsid w:val="00685478"/>
    <w:rsid w:val="00691C70"/>
    <w:rsid w:val="00696957"/>
    <w:rsid w:val="006A57A6"/>
    <w:rsid w:val="006B402B"/>
    <w:rsid w:val="006B59BD"/>
    <w:rsid w:val="006C024C"/>
    <w:rsid w:val="006C45B8"/>
    <w:rsid w:val="006E0D8A"/>
    <w:rsid w:val="006E7F19"/>
    <w:rsid w:val="006F1B6E"/>
    <w:rsid w:val="006F2796"/>
    <w:rsid w:val="006F283A"/>
    <w:rsid w:val="00702C4E"/>
    <w:rsid w:val="007159E1"/>
    <w:rsid w:val="007209D1"/>
    <w:rsid w:val="0072235F"/>
    <w:rsid w:val="007246B4"/>
    <w:rsid w:val="007265FC"/>
    <w:rsid w:val="007403E1"/>
    <w:rsid w:val="00746BB3"/>
    <w:rsid w:val="00746D44"/>
    <w:rsid w:val="00746F32"/>
    <w:rsid w:val="00753599"/>
    <w:rsid w:val="00763CE6"/>
    <w:rsid w:val="00773E71"/>
    <w:rsid w:val="00773FA7"/>
    <w:rsid w:val="00775863"/>
    <w:rsid w:val="0077674B"/>
    <w:rsid w:val="00780DA9"/>
    <w:rsid w:val="007825CB"/>
    <w:rsid w:val="00783287"/>
    <w:rsid w:val="007960FF"/>
    <w:rsid w:val="0079676C"/>
    <w:rsid w:val="007A2CFF"/>
    <w:rsid w:val="007A3959"/>
    <w:rsid w:val="007A3D65"/>
    <w:rsid w:val="007A480A"/>
    <w:rsid w:val="007A68D3"/>
    <w:rsid w:val="007A7C93"/>
    <w:rsid w:val="007B5789"/>
    <w:rsid w:val="007B6A96"/>
    <w:rsid w:val="007E00DD"/>
    <w:rsid w:val="007E4196"/>
    <w:rsid w:val="007F50F2"/>
    <w:rsid w:val="008053C0"/>
    <w:rsid w:val="00812B08"/>
    <w:rsid w:val="00814002"/>
    <w:rsid w:val="00815FB9"/>
    <w:rsid w:val="00822905"/>
    <w:rsid w:val="00831AF7"/>
    <w:rsid w:val="00837BEC"/>
    <w:rsid w:val="00842506"/>
    <w:rsid w:val="00850093"/>
    <w:rsid w:val="00854671"/>
    <w:rsid w:val="0085685B"/>
    <w:rsid w:val="00865979"/>
    <w:rsid w:val="00872558"/>
    <w:rsid w:val="0087343B"/>
    <w:rsid w:val="008837B5"/>
    <w:rsid w:val="00884864"/>
    <w:rsid w:val="00887A78"/>
    <w:rsid w:val="008904FA"/>
    <w:rsid w:val="00890A66"/>
    <w:rsid w:val="00893128"/>
    <w:rsid w:val="008A55B2"/>
    <w:rsid w:val="008A72FA"/>
    <w:rsid w:val="008C624A"/>
    <w:rsid w:val="008D505E"/>
    <w:rsid w:val="008D6B5B"/>
    <w:rsid w:val="008E418D"/>
    <w:rsid w:val="008F165B"/>
    <w:rsid w:val="008F73F8"/>
    <w:rsid w:val="0090615B"/>
    <w:rsid w:val="0090774D"/>
    <w:rsid w:val="0091585B"/>
    <w:rsid w:val="00922C67"/>
    <w:rsid w:val="00926EC5"/>
    <w:rsid w:val="00933DAC"/>
    <w:rsid w:val="00940FE9"/>
    <w:rsid w:val="00941FFB"/>
    <w:rsid w:val="00947608"/>
    <w:rsid w:val="00954CE4"/>
    <w:rsid w:val="009550C2"/>
    <w:rsid w:val="0095640A"/>
    <w:rsid w:val="0096049C"/>
    <w:rsid w:val="00962952"/>
    <w:rsid w:val="0096732D"/>
    <w:rsid w:val="00967628"/>
    <w:rsid w:val="00970BBD"/>
    <w:rsid w:val="009716B6"/>
    <w:rsid w:val="00971AC6"/>
    <w:rsid w:val="009811FB"/>
    <w:rsid w:val="0098265A"/>
    <w:rsid w:val="009847B8"/>
    <w:rsid w:val="0098664E"/>
    <w:rsid w:val="00990BCE"/>
    <w:rsid w:val="009A2E0F"/>
    <w:rsid w:val="009B5BF4"/>
    <w:rsid w:val="009C051A"/>
    <w:rsid w:val="009C60FE"/>
    <w:rsid w:val="009C774A"/>
    <w:rsid w:val="009D05A8"/>
    <w:rsid w:val="009D0F97"/>
    <w:rsid w:val="009D661F"/>
    <w:rsid w:val="009E500B"/>
    <w:rsid w:val="009E6F6E"/>
    <w:rsid w:val="009F01B3"/>
    <w:rsid w:val="009F3E2F"/>
    <w:rsid w:val="009F75FF"/>
    <w:rsid w:val="00A01640"/>
    <w:rsid w:val="00A0225C"/>
    <w:rsid w:val="00A029C6"/>
    <w:rsid w:val="00A05636"/>
    <w:rsid w:val="00A1491D"/>
    <w:rsid w:val="00A155CF"/>
    <w:rsid w:val="00A15674"/>
    <w:rsid w:val="00A1703A"/>
    <w:rsid w:val="00A21467"/>
    <w:rsid w:val="00A2402C"/>
    <w:rsid w:val="00A25665"/>
    <w:rsid w:val="00A36AD1"/>
    <w:rsid w:val="00A5292A"/>
    <w:rsid w:val="00A55E99"/>
    <w:rsid w:val="00A7086A"/>
    <w:rsid w:val="00A75F5F"/>
    <w:rsid w:val="00A76307"/>
    <w:rsid w:val="00A84A4F"/>
    <w:rsid w:val="00A87BD8"/>
    <w:rsid w:val="00A9131A"/>
    <w:rsid w:val="00A93366"/>
    <w:rsid w:val="00A93605"/>
    <w:rsid w:val="00A971FF"/>
    <w:rsid w:val="00A9759B"/>
    <w:rsid w:val="00AA0A3D"/>
    <w:rsid w:val="00AB1206"/>
    <w:rsid w:val="00AB3D8F"/>
    <w:rsid w:val="00AB6532"/>
    <w:rsid w:val="00AD2869"/>
    <w:rsid w:val="00AD37FE"/>
    <w:rsid w:val="00B05644"/>
    <w:rsid w:val="00B12E08"/>
    <w:rsid w:val="00B1356B"/>
    <w:rsid w:val="00B220FC"/>
    <w:rsid w:val="00B23F97"/>
    <w:rsid w:val="00B25B1D"/>
    <w:rsid w:val="00B318BF"/>
    <w:rsid w:val="00B31BFC"/>
    <w:rsid w:val="00B36AF8"/>
    <w:rsid w:val="00B40981"/>
    <w:rsid w:val="00B43F97"/>
    <w:rsid w:val="00B52A80"/>
    <w:rsid w:val="00B60473"/>
    <w:rsid w:val="00B66ACF"/>
    <w:rsid w:val="00B83C8E"/>
    <w:rsid w:val="00B84D43"/>
    <w:rsid w:val="00B84E17"/>
    <w:rsid w:val="00B86650"/>
    <w:rsid w:val="00B928BD"/>
    <w:rsid w:val="00BA2B02"/>
    <w:rsid w:val="00BA41C5"/>
    <w:rsid w:val="00BA41F3"/>
    <w:rsid w:val="00BA51D5"/>
    <w:rsid w:val="00BB2E8E"/>
    <w:rsid w:val="00BB5C63"/>
    <w:rsid w:val="00BB5CF5"/>
    <w:rsid w:val="00BD5583"/>
    <w:rsid w:val="00BE794F"/>
    <w:rsid w:val="00BF731B"/>
    <w:rsid w:val="00C0600D"/>
    <w:rsid w:val="00C2176F"/>
    <w:rsid w:val="00C237FE"/>
    <w:rsid w:val="00C40748"/>
    <w:rsid w:val="00C40935"/>
    <w:rsid w:val="00C411A7"/>
    <w:rsid w:val="00C6294D"/>
    <w:rsid w:val="00C63938"/>
    <w:rsid w:val="00C66374"/>
    <w:rsid w:val="00C723A3"/>
    <w:rsid w:val="00C74519"/>
    <w:rsid w:val="00CA197C"/>
    <w:rsid w:val="00CA4F47"/>
    <w:rsid w:val="00CA723A"/>
    <w:rsid w:val="00CA762F"/>
    <w:rsid w:val="00CB4BE4"/>
    <w:rsid w:val="00CB6F09"/>
    <w:rsid w:val="00CB70A8"/>
    <w:rsid w:val="00CC0399"/>
    <w:rsid w:val="00CC1224"/>
    <w:rsid w:val="00CD347F"/>
    <w:rsid w:val="00CD745C"/>
    <w:rsid w:val="00CE4415"/>
    <w:rsid w:val="00CF68D6"/>
    <w:rsid w:val="00D11199"/>
    <w:rsid w:val="00D15ADE"/>
    <w:rsid w:val="00D1706F"/>
    <w:rsid w:val="00D24B0B"/>
    <w:rsid w:val="00D25313"/>
    <w:rsid w:val="00D319AF"/>
    <w:rsid w:val="00D322F2"/>
    <w:rsid w:val="00D33A13"/>
    <w:rsid w:val="00D40172"/>
    <w:rsid w:val="00D41369"/>
    <w:rsid w:val="00D5488F"/>
    <w:rsid w:val="00D65DE3"/>
    <w:rsid w:val="00D70A4E"/>
    <w:rsid w:val="00D733CF"/>
    <w:rsid w:val="00D74633"/>
    <w:rsid w:val="00D776FE"/>
    <w:rsid w:val="00D77F71"/>
    <w:rsid w:val="00D906C2"/>
    <w:rsid w:val="00D94E39"/>
    <w:rsid w:val="00D95292"/>
    <w:rsid w:val="00D95B39"/>
    <w:rsid w:val="00D96B0C"/>
    <w:rsid w:val="00DA285D"/>
    <w:rsid w:val="00DB4E4C"/>
    <w:rsid w:val="00DB5009"/>
    <w:rsid w:val="00DC3631"/>
    <w:rsid w:val="00DC76A2"/>
    <w:rsid w:val="00DD58F2"/>
    <w:rsid w:val="00DD6B33"/>
    <w:rsid w:val="00DD75A7"/>
    <w:rsid w:val="00DE2083"/>
    <w:rsid w:val="00DF2AC9"/>
    <w:rsid w:val="00DF64E8"/>
    <w:rsid w:val="00E055C0"/>
    <w:rsid w:val="00E055C9"/>
    <w:rsid w:val="00E07118"/>
    <w:rsid w:val="00E2255C"/>
    <w:rsid w:val="00E2463D"/>
    <w:rsid w:val="00E2551D"/>
    <w:rsid w:val="00E360DA"/>
    <w:rsid w:val="00E44AC2"/>
    <w:rsid w:val="00E50154"/>
    <w:rsid w:val="00E503E3"/>
    <w:rsid w:val="00E51248"/>
    <w:rsid w:val="00E51AA1"/>
    <w:rsid w:val="00E65715"/>
    <w:rsid w:val="00E65CDB"/>
    <w:rsid w:val="00E675D9"/>
    <w:rsid w:val="00E7210C"/>
    <w:rsid w:val="00E832EC"/>
    <w:rsid w:val="00E964C2"/>
    <w:rsid w:val="00EA2354"/>
    <w:rsid w:val="00EA30E6"/>
    <w:rsid w:val="00EB2715"/>
    <w:rsid w:val="00EB684D"/>
    <w:rsid w:val="00ED13DA"/>
    <w:rsid w:val="00ED1F29"/>
    <w:rsid w:val="00ED49B0"/>
    <w:rsid w:val="00EF4368"/>
    <w:rsid w:val="00EF50B7"/>
    <w:rsid w:val="00F03069"/>
    <w:rsid w:val="00F10461"/>
    <w:rsid w:val="00F14B25"/>
    <w:rsid w:val="00F32E46"/>
    <w:rsid w:val="00F35894"/>
    <w:rsid w:val="00F364AC"/>
    <w:rsid w:val="00F409EA"/>
    <w:rsid w:val="00F442E9"/>
    <w:rsid w:val="00F52145"/>
    <w:rsid w:val="00F61269"/>
    <w:rsid w:val="00F613D5"/>
    <w:rsid w:val="00F61BFD"/>
    <w:rsid w:val="00F65314"/>
    <w:rsid w:val="00F8117C"/>
    <w:rsid w:val="00F82414"/>
    <w:rsid w:val="00F8365B"/>
    <w:rsid w:val="00FB3B45"/>
    <w:rsid w:val="00FC07B3"/>
    <w:rsid w:val="00FE0701"/>
    <w:rsid w:val="00FE3612"/>
    <w:rsid w:val="00FE5438"/>
    <w:rsid w:val="00FE590B"/>
    <w:rsid w:val="00FF0008"/>
    <w:rsid w:val="00FF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EE57D"/>
  <w15:chartTrackingRefBased/>
  <w15:docId w15:val="{D15E967C-6C85-47BC-B584-32E35991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597"/>
    <w:pPr>
      <w:ind w:left="720"/>
      <w:contextualSpacing/>
    </w:pPr>
  </w:style>
  <w:style w:type="character" w:styleId="Hyperlink">
    <w:name w:val="Hyperlink"/>
    <w:basedOn w:val="DefaultParagraphFont"/>
    <w:uiPriority w:val="99"/>
    <w:unhideWhenUsed/>
    <w:rsid w:val="00E51AA1"/>
    <w:rPr>
      <w:color w:val="0000FF"/>
      <w:u w:val="single"/>
    </w:rPr>
  </w:style>
  <w:style w:type="paragraph" w:styleId="NormalWeb">
    <w:name w:val="Normal (Web)"/>
    <w:basedOn w:val="Normal"/>
    <w:uiPriority w:val="99"/>
    <w:unhideWhenUsed/>
    <w:rsid w:val="00E51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E3612"/>
    <w:rPr>
      <w:color w:val="954F72" w:themeColor="followedHyperlink"/>
      <w:u w:val="single"/>
    </w:rPr>
  </w:style>
  <w:style w:type="paragraph" w:customStyle="1" w:styleId="elementor-icon-list-item">
    <w:name w:val="elementor-icon-list-item"/>
    <w:basedOn w:val="Normal"/>
    <w:rsid w:val="00FE3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FE3612"/>
  </w:style>
  <w:style w:type="character" w:styleId="CommentReference">
    <w:name w:val="annotation reference"/>
    <w:basedOn w:val="DefaultParagraphFont"/>
    <w:uiPriority w:val="99"/>
    <w:semiHidden/>
    <w:unhideWhenUsed/>
    <w:qFormat/>
    <w:rsid w:val="00B36AF8"/>
    <w:rPr>
      <w:sz w:val="16"/>
      <w:szCs w:val="16"/>
    </w:rPr>
  </w:style>
  <w:style w:type="character" w:customStyle="1" w:styleId="CommentTextChar">
    <w:name w:val="Comment Text Char"/>
    <w:basedOn w:val="DefaultParagraphFont"/>
    <w:link w:val="CommentText"/>
    <w:uiPriority w:val="99"/>
    <w:qFormat/>
    <w:rsid w:val="00B36AF8"/>
    <w:rPr>
      <w:sz w:val="20"/>
      <w:szCs w:val="20"/>
    </w:rPr>
  </w:style>
  <w:style w:type="paragraph" w:styleId="CommentText">
    <w:name w:val="annotation text"/>
    <w:basedOn w:val="Normal"/>
    <w:link w:val="CommentTextChar"/>
    <w:uiPriority w:val="99"/>
    <w:unhideWhenUsed/>
    <w:qFormat/>
    <w:rsid w:val="00B36AF8"/>
    <w:pPr>
      <w:suppressAutoHyphens/>
      <w:spacing w:line="240" w:lineRule="auto"/>
    </w:pPr>
    <w:rPr>
      <w:sz w:val="20"/>
      <w:szCs w:val="20"/>
    </w:rPr>
  </w:style>
  <w:style w:type="character" w:customStyle="1" w:styleId="CommentTextChar1">
    <w:name w:val="Comment Text Char1"/>
    <w:basedOn w:val="DefaultParagraphFont"/>
    <w:uiPriority w:val="99"/>
    <w:semiHidden/>
    <w:rsid w:val="00B36AF8"/>
    <w:rPr>
      <w:sz w:val="20"/>
      <w:szCs w:val="20"/>
    </w:rPr>
  </w:style>
  <w:style w:type="table" w:styleId="TableGrid">
    <w:name w:val="Table Grid"/>
    <w:basedOn w:val="TableNormal"/>
    <w:uiPriority w:val="39"/>
    <w:rsid w:val="00B36AF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6AF8"/>
    <w:pPr>
      <w:suppressAutoHyphens/>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AF8"/>
    <w:rPr>
      <w:sz w:val="20"/>
      <w:szCs w:val="20"/>
    </w:rPr>
  </w:style>
  <w:style w:type="character" w:styleId="FootnoteReference">
    <w:name w:val="footnote reference"/>
    <w:basedOn w:val="DefaultParagraphFont"/>
    <w:uiPriority w:val="99"/>
    <w:semiHidden/>
    <w:unhideWhenUsed/>
    <w:rsid w:val="00B36AF8"/>
    <w:rPr>
      <w:vertAlign w:val="superscript"/>
    </w:rPr>
  </w:style>
  <w:style w:type="paragraph" w:customStyle="1" w:styleId="gmail-m-7599027969871276861msolistparagraph">
    <w:name w:val="gmail-m_-7599027969871276861msolistparagraph"/>
    <w:basedOn w:val="Normal"/>
    <w:rsid w:val="00CC0399"/>
    <w:pPr>
      <w:spacing w:before="100" w:beforeAutospacing="1" w:after="100" w:afterAutospacing="1" w:line="240" w:lineRule="auto"/>
    </w:pPr>
    <w:rPr>
      <w:rFonts w:ascii="Calibri" w:eastAsiaTheme="minorEastAsia" w:hAnsi="Calibri" w:cs="Calibri"/>
      <w:lang w:eastAsia="en-GB"/>
    </w:rPr>
  </w:style>
  <w:style w:type="character" w:customStyle="1" w:styleId="gmail-apple-converted-space">
    <w:name w:val="gmail-apple-converted-space"/>
    <w:basedOn w:val="DefaultParagraphFont"/>
    <w:rsid w:val="00CC0399"/>
  </w:style>
  <w:style w:type="paragraph" w:styleId="CommentSubject">
    <w:name w:val="annotation subject"/>
    <w:basedOn w:val="CommentText"/>
    <w:next w:val="CommentText"/>
    <w:link w:val="CommentSubjectChar"/>
    <w:uiPriority w:val="99"/>
    <w:semiHidden/>
    <w:unhideWhenUsed/>
    <w:rsid w:val="00CC0399"/>
    <w:pPr>
      <w:suppressAutoHyphens w:val="0"/>
    </w:pPr>
    <w:rPr>
      <w:b/>
      <w:bCs/>
    </w:rPr>
  </w:style>
  <w:style w:type="character" w:customStyle="1" w:styleId="CommentSubjectChar">
    <w:name w:val="Comment Subject Char"/>
    <w:basedOn w:val="CommentTextChar"/>
    <w:link w:val="CommentSubject"/>
    <w:uiPriority w:val="99"/>
    <w:semiHidden/>
    <w:rsid w:val="00CC0399"/>
    <w:rPr>
      <w:b/>
      <w:bCs/>
      <w:sz w:val="20"/>
      <w:szCs w:val="20"/>
    </w:rPr>
  </w:style>
  <w:style w:type="paragraph" w:styleId="Header">
    <w:name w:val="header"/>
    <w:basedOn w:val="Normal"/>
    <w:link w:val="HeaderChar"/>
    <w:uiPriority w:val="99"/>
    <w:unhideWhenUsed/>
    <w:rsid w:val="009F3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E2F"/>
  </w:style>
  <w:style w:type="paragraph" w:styleId="Footer">
    <w:name w:val="footer"/>
    <w:basedOn w:val="Normal"/>
    <w:link w:val="FooterChar"/>
    <w:uiPriority w:val="99"/>
    <w:unhideWhenUsed/>
    <w:rsid w:val="009F3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E2F"/>
  </w:style>
  <w:style w:type="character" w:styleId="UnresolvedMention">
    <w:name w:val="Unresolved Mention"/>
    <w:basedOn w:val="DefaultParagraphFont"/>
    <w:uiPriority w:val="99"/>
    <w:semiHidden/>
    <w:unhideWhenUsed/>
    <w:rsid w:val="0021661F"/>
    <w:rPr>
      <w:color w:val="605E5C"/>
      <w:shd w:val="clear" w:color="auto" w:fill="E1DFDD"/>
    </w:rPr>
  </w:style>
  <w:style w:type="paragraph" w:styleId="Revision">
    <w:name w:val="Revision"/>
    <w:hidden/>
    <w:uiPriority w:val="99"/>
    <w:semiHidden/>
    <w:rsid w:val="00AB3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404">
      <w:bodyDiv w:val="1"/>
      <w:marLeft w:val="0"/>
      <w:marRight w:val="0"/>
      <w:marTop w:val="0"/>
      <w:marBottom w:val="0"/>
      <w:divBdr>
        <w:top w:val="none" w:sz="0" w:space="0" w:color="auto"/>
        <w:left w:val="none" w:sz="0" w:space="0" w:color="auto"/>
        <w:bottom w:val="none" w:sz="0" w:space="0" w:color="auto"/>
        <w:right w:val="none" w:sz="0" w:space="0" w:color="auto"/>
      </w:divBdr>
    </w:div>
    <w:div w:id="113331937">
      <w:bodyDiv w:val="1"/>
      <w:marLeft w:val="0"/>
      <w:marRight w:val="0"/>
      <w:marTop w:val="0"/>
      <w:marBottom w:val="0"/>
      <w:divBdr>
        <w:top w:val="none" w:sz="0" w:space="0" w:color="auto"/>
        <w:left w:val="none" w:sz="0" w:space="0" w:color="auto"/>
        <w:bottom w:val="none" w:sz="0" w:space="0" w:color="auto"/>
        <w:right w:val="none" w:sz="0" w:space="0" w:color="auto"/>
      </w:divBdr>
    </w:div>
    <w:div w:id="278027099">
      <w:bodyDiv w:val="1"/>
      <w:marLeft w:val="0"/>
      <w:marRight w:val="0"/>
      <w:marTop w:val="0"/>
      <w:marBottom w:val="0"/>
      <w:divBdr>
        <w:top w:val="none" w:sz="0" w:space="0" w:color="auto"/>
        <w:left w:val="none" w:sz="0" w:space="0" w:color="auto"/>
        <w:bottom w:val="none" w:sz="0" w:space="0" w:color="auto"/>
        <w:right w:val="none" w:sz="0" w:space="0" w:color="auto"/>
      </w:divBdr>
    </w:div>
    <w:div w:id="339503671">
      <w:bodyDiv w:val="1"/>
      <w:marLeft w:val="0"/>
      <w:marRight w:val="0"/>
      <w:marTop w:val="0"/>
      <w:marBottom w:val="0"/>
      <w:divBdr>
        <w:top w:val="none" w:sz="0" w:space="0" w:color="auto"/>
        <w:left w:val="none" w:sz="0" w:space="0" w:color="auto"/>
        <w:bottom w:val="none" w:sz="0" w:space="0" w:color="auto"/>
        <w:right w:val="none" w:sz="0" w:space="0" w:color="auto"/>
      </w:divBdr>
    </w:div>
    <w:div w:id="523596534">
      <w:bodyDiv w:val="1"/>
      <w:marLeft w:val="0"/>
      <w:marRight w:val="0"/>
      <w:marTop w:val="0"/>
      <w:marBottom w:val="0"/>
      <w:divBdr>
        <w:top w:val="none" w:sz="0" w:space="0" w:color="auto"/>
        <w:left w:val="none" w:sz="0" w:space="0" w:color="auto"/>
        <w:bottom w:val="none" w:sz="0" w:space="0" w:color="auto"/>
        <w:right w:val="none" w:sz="0" w:space="0" w:color="auto"/>
      </w:divBdr>
    </w:div>
    <w:div w:id="712311710">
      <w:bodyDiv w:val="1"/>
      <w:marLeft w:val="0"/>
      <w:marRight w:val="0"/>
      <w:marTop w:val="0"/>
      <w:marBottom w:val="0"/>
      <w:divBdr>
        <w:top w:val="none" w:sz="0" w:space="0" w:color="auto"/>
        <w:left w:val="none" w:sz="0" w:space="0" w:color="auto"/>
        <w:bottom w:val="none" w:sz="0" w:space="0" w:color="auto"/>
        <w:right w:val="none" w:sz="0" w:space="0" w:color="auto"/>
      </w:divBdr>
      <w:divsChild>
        <w:div w:id="451871368">
          <w:marLeft w:val="0"/>
          <w:marRight w:val="0"/>
          <w:marTop w:val="0"/>
          <w:marBottom w:val="300"/>
          <w:divBdr>
            <w:top w:val="none" w:sz="0" w:space="0" w:color="auto"/>
            <w:left w:val="none" w:sz="0" w:space="0" w:color="auto"/>
            <w:bottom w:val="none" w:sz="0" w:space="0" w:color="auto"/>
            <w:right w:val="none" w:sz="0" w:space="0" w:color="auto"/>
          </w:divBdr>
          <w:divsChild>
            <w:div w:id="1469543496">
              <w:marLeft w:val="0"/>
              <w:marRight w:val="0"/>
              <w:marTop w:val="0"/>
              <w:marBottom w:val="0"/>
              <w:divBdr>
                <w:top w:val="none" w:sz="0" w:space="0" w:color="auto"/>
                <w:left w:val="none" w:sz="0" w:space="0" w:color="auto"/>
                <w:bottom w:val="none" w:sz="0" w:space="0" w:color="auto"/>
                <w:right w:val="none" w:sz="0" w:space="0" w:color="auto"/>
              </w:divBdr>
              <w:divsChild>
                <w:div w:id="16189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7421">
          <w:marLeft w:val="0"/>
          <w:marRight w:val="0"/>
          <w:marTop w:val="0"/>
          <w:marBottom w:val="300"/>
          <w:divBdr>
            <w:top w:val="none" w:sz="0" w:space="0" w:color="auto"/>
            <w:left w:val="none" w:sz="0" w:space="0" w:color="auto"/>
            <w:bottom w:val="none" w:sz="0" w:space="0" w:color="auto"/>
            <w:right w:val="none" w:sz="0" w:space="0" w:color="auto"/>
          </w:divBdr>
          <w:divsChild>
            <w:div w:id="13752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444">
      <w:bodyDiv w:val="1"/>
      <w:marLeft w:val="0"/>
      <w:marRight w:val="0"/>
      <w:marTop w:val="0"/>
      <w:marBottom w:val="0"/>
      <w:divBdr>
        <w:top w:val="none" w:sz="0" w:space="0" w:color="auto"/>
        <w:left w:val="none" w:sz="0" w:space="0" w:color="auto"/>
        <w:bottom w:val="none" w:sz="0" w:space="0" w:color="auto"/>
        <w:right w:val="none" w:sz="0" w:space="0" w:color="auto"/>
      </w:divBdr>
    </w:div>
    <w:div w:id="970943134">
      <w:bodyDiv w:val="1"/>
      <w:marLeft w:val="0"/>
      <w:marRight w:val="0"/>
      <w:marTop w:val="0"/>
      <w:marBottom w:val="0"/>
      <w:divBdr>
        <w:top w:val="none" w:sz="0" w:space="0" w:color="auto"/>
        <w:left w:val="none" w:sz="0" w:space="0" w:color="auto"/>
        <w:bottom w:val="none" w:sz="0" w:space="0" w:color="auto"/>
        <w:right w:val="none" w:sz="0" w:space="0" w:color="auto"/>
      </w:divBdr>
    </w:div>
    <w:div w:id="1091007989">
      <w:bodyDiv w:val="1"/>
      <w:marLeft w:val="0"/>
      <w:marRight w:val="0"/>
      <w:marTop w:val="0"/>
      <w:marBottom w:val="0"/>
      <w:divBdr>
        <w:top w:val="none" w:sz="0" w:space="0" w:color="auto"/>
        <w:left w:val="none" w:sz="0" w:space="0" w:color="auto"/>
        <w:bottom w:val="none" w:sz="0" w:space="0" w:color="auto"/>
        <w:right w:val="none" w:sz="0" w:space="0" w:color="auto"/>
      </w:divBdr>
    </w:div>
    <w:div w:id="1116287439">
      <w:bodyDiv w:val="1"/>
      <w:marLeft w:val="0"/>
      <w:marRight w:val="0"/>
      <w:marTop w:val="0"/>
      <w:marBottom w:val="0"/>
      <w:divBdr>
        <w:top w:val="none" w:sz="0" w:space="0" w:color="auto"/>
        <w:left w:val="none" w:sz="0" w:space="0" w:color="auto"/>
        <w:bottom w:val="none" w:sz="0" w:space="0" w:color="auto"/>
        <w:right w:val="none" w:sz="0" w:space="0" w:color="auto"/>
      </w:divBdr>
    </w:div>
    <w:div w:id="1472745481">
      <w:bodyDiv w:val="1"/>
      <w:marLeft w:val="0"/>
      <w:marRight w:val="0"/>
      <w:marTop w:val="0"/>
      <w:marBottom w:val="0"/>
      <w:divBdr>
        <w:top w:val="none" w:sz="0" w:space="0" w:color="auto"/>
        <w:left w:val="none" w:sz="0" w:space="0" w:color="auto"/>
        <w:bottom w:val="none" w:sz="0" w:space="0" w:color="auto"/>
        <w:right w:val="none" w:sz="0" w:space="0" w:color="auto"/>
      </w:divBdr>
    </w:div>
    <w:div w:id="16827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woodsmithfoundatio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woodsmithfoundatio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F8BA8-78C0-41B1-8610-11D1A653BE59}">
  <ds:schemaRefs>
    <ds:schemaRef ds:uri="http://schemas.openxmlformats.org/officeDocument/2006/bibliography"/>
  </ds:schemaRefs>
</ds:datastoreItem>
</file>

<file path=customXml/itemProps2.xml><?xml version="1.0" encoding="utf-8"?>
<ds:datastoreItem xmlns:ds="http://schemas.openxmlformats.org/officeDocument/2006/customXml" ds:itemID="{71AB6438-3FE5-4C02-98ED-61DC731AC3B4}">
  <ds:schemaRefs>
    <ds:schemaRef ds:uri="http://schemas.microsoft.com/sharepoint/v3/contenttype/forms"/>
  </ds:schemaRefs>
</ds:datastoreItem>
</file>

<file path=customXml/itemProps3.xml><?xml version="1.0" encoding="utf-8"?>
<ds:datastoreItem xmlns:ds="http://schemas.openxmlformats.org/officeDocument/2006/customXml" ds:itemID="{2B9C07DE-CB24-4C04-B4A2-F7FA7F9F0270}">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4.xml><?xml version="1.0" encoding="utf-8"?>
<ds:datastoreItem xmlns:ds="http://schemas.openxmlformats.org/officeDocument/2006/customXml" ds:itemID="{AD5E4DD5-6B5E-4A5D-8DD5-26798951D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Links>
    <vt:vector size="12" baseType="variant">
      <vt:variant>
        <vt:i4>3604565</vt:i4>
      </vt:variant>
      <vt:variant>
        <vt:i4>3</vt:i4>
      </vt:variant>
      <vt:variant>
        <vt:i4>0</vt:i4>
      </vt:variant>
      <vt:variant>
        <vt:i4>5</vt:i4>
      </vt:variant>
      <vt:variant>
        <vt:lpwstr>mailto:grants@woodsmithfoundation.org.uk</vt:lpwstr>
      </vt:variant>
      <vt:variant>
        <vt:lpwstr/>
      </vt:variant>
      <vt:variant>
        <vt:i4>3604565</vt:i4>
      </vt:variant>
      <vt:variant>
        <vt:i4>0</vt:i4>
      </vt:variant>
      <vt:variant>
        <vt:i4>0</vt:i4>
      </vt:variant>
      <vt:variant>
        <vt:i4>5</vt:i4>
      </vt:variant>
      <vt:variant>
        <vt:lpwstr>mailto:grants@woodsmithfoundation.org.uk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McCrorie</dc:creator>
  <cp:keywords/>
  <dc:description/>
  <cp:lastModifiedBy>Leah Swain</cp:lastModifiedBy>
  <cp:revision>13</cp:revision>
  <cp:lastPrinted>2022-01-24T15:11:00Z</cp:lastPrinted>
  <dcterms:created xsi:type="dcterms:W3CDTF">2025-02-03T15:23:00Z</dcterms:created>
  <dcterms:modified xsi:type="dcterms:W3CDTF">2025-02-03T15:32:00Z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